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16D" w:rsidRPr="000116D6" w:rsidRDefault="00E0016D" w:rsidP="00E0016D">
      <w:pPr>
        <w:pStyle w:val="Nzev"/>
        <w:tabs>
          <w:tab w:val="left" w:pos="4680"/>
        </w:tabs>
        <w:rPr>
          <w:b/>
          <w:smallCaps/>
          <w:sz w:val="22"/>
          <w:szCs w:val="22"/>
        </w:rPr>
      </w:pPr>
      <w:bookmarkStart w:id="0" w:name="_GoBack"/>
      <w:bookmarkEnd w:id="0"/>
      <w:r w:rsidRPr="000116D6">
        <w:rPr>
          <w:b/>
          <w:smallCaps/>
          <w:sz w:val="22"/>
          <w:szCs w:val="22"/>
        </w:rPr>
        <w:t>ZÁPIS</w:t>
      </w:r>
    </w:p>
    <w:p w:rsidR="00E0016D" w:rsidRPr="000116D6" w:rsidRDefault="005C6CD1" w:rsidP="00230409">
      <w:pPr>
        <w:pStyle w:val="Nzev"/>
        <w:tabs>
          <w:tab w:val="left" w:pos="4680"/>
        </w:tabs>
        <w:spacing w:after="120"/>
        <w:rPr>
          <w:b/>
          <w:smallCaps/>
          <w:sz w:val="22"/>
          <w:szCs w:val="22"/>
        </w:rPr>
      </w:pPr>
      <w:r w:rsidRPr="000116D6">
        <w:rPr>
          <w:b/>
          <w:smallCaps/>
          <w:sz w:val="22"/>
          <w:szCs w:val="22"/>
        </w:rPr>
        <w:t>Z</w:t>
      </w:r>
      <w:r w:rsidR="00E0016D" w:rsidRPr="000116D6">
        <w:rPr>
          <w:b/>
          <w:smallCaps/>
          <w:sz w:val="22"/>
          <w:szCs w:val="22"/>
        </w:rPr>
        <w:t> 1. řádného zasedání Vědecké rady VUT v Brně konaného dne 5. února 2016</w:t>
      </w:r>
    </w:p>
    <w:p w:rsidR="00E0016D" w:rsidRPr="000116D6" w:rsidRDefault="00E0016D" w:rsidP="00E0016D">
      <w:pPr>
        <w:pStyle w:val="Nzev"/>
        <w:tabs>
          <w:tab w:val="left" w:pos="4680"/>
        </w:tabs>
        <w:spacing w:after="120"/>
        <w:jc w:val="left"/>
        <w:rPr>
          <w:sz w:val="22"/>
          <w:szCs w:val="22"/>
        </w:rPr>
      </w:pPr>
      <w:r w:rsidRPr="000116D6">
        <w:rPr>
          <w:b/>
          <w:i/>
          <w:sz w:val="22"/>
          <w:szCs w:val="22"/>
        </w:rPr>
        <w:t>Přítomni:</w:t>
      </w:r>
      <w:r w:rsidRPr="000116D6">
        <w:rPr>
          <w:sz w:val="22"/>
          <w:szCs w:val="22"/>
        </w:rPr>
        <w:t xml:space="preserve"> dle prezenční listiny</w:t>
      </w:r>
    </w:p>
    <w:p w:rsidR="00E0016D" w:rsidRPr="000116D6" w:rsidRDefault="00E0016D" w:rsidP="00E0016D">
      <w:pPr>
        <w:pStyle w:val="Nzev"/>
        <w:tabs>
          <w:tab w:val="left" w:pos="4680"/>
        </w:tabs>
        <w:jc w:val="both"/>
        <w:rPr>
          <w:b/>
          <w:i/>
          <w:sz w:val="22"/>
          <w:szCs w:val="22"/>
        </w:rPr>
      </w:pPr>
      <w:r w:rsidRPr="000116D6">
        <w:rPr>
          <w:b/>
          <w:i/>
          <w:sz w:val="22"/>
          <w:szCs w:val="22"/>
        </w:rPr>
        <w:t>Program:</w:t>
      </w:r>
    </w:p>
    <w:p w:rsidR="00E0016D" w:rsidRPr="000116D6" w:rsidRDefault="00E0016D" w:rsidP="00E0016D">
      <w:pPr>
        <w:numPr>
          <w:ilvl w:val="0"/>
          <w:numId w:val="2"/>
        </w:numPr>
        <w:jc w:val="both"/>
        <w:rPr>
          <w:sz w:val="22"/>
          <w:szCs w:val="22"/>
        </w:rPr>
      </w:pPr>
      <w:r w:rsidRPr="000116D6">
        <w:rPr>
          <w:sz w:val="22"/>
          <w:szCs w:val="22"/>
        </w:rPr>
        <w:t xml:space="preserve">Zahájení </w:t>
      </w:r>
    </w:p>
    <w:p w:rsidR="00E0016D" w:rsidRPr="000116D6" w:rsidRDefault="00E0016D" w:rsidP="00E0016D">
      <w:pPr>
        <w:numPr>
          <w:ilvl w:val="0"/>
          <w:numId w:val="2"/>
        </w:numPr>
        <w:tabs>
          <w:tab w:val="left" w:pos="2340"/>
        </w:tabs>
        <w:ind w:left="714" w:hanging="357"/>
        <w:jc w:val="both"/>
        <w:rPr>
          <w:sz w:val="22"/>
          <w:szCs w:val="22"/>
        </w:rPr>
      </w:pPr>
      <w:r w:rsidRPr="000116D6">
        <w:rPr>
          <w:sz w:val="22"/>
          <w:szCs w:val="22"/>
        </w:rPr>
        <w:t>Profesorské jmenovací řízení</w:t>
      </w:r>
    </w:p>
    <w:p w:rsidR="00E0016D" w:rsidRPr="000116D6" w:rsidRDefault="00E0016D" w:rsidP="00E0016D">
      <w:pPr>
        <w:numPr>
          <w:ilvl w:val="1"/>
          <w:numId w:val="2"/>
        </w:numPr>
        <w:jc w:val="both"/>
        <w:rPr>
          <w:sz w:val="22"/>
          <w:szCs w:val="22"/>
        </w:rPr>
      </w:pPr>
      <w:r w:rsidRPr="000116D6">
        <w:rPr>
          <w:sz w:val="22"/>
          <w:szCs w:val="22"/>
        </w:rPr>
        <w:t xml:space="preserve">doc. Ing. Alena Kocmanová, Ph.D., předkládá Fakulta podnikatelská  </w:t>
      </w:r>
    </w:p>
    <w:p w:rsidR="00E0016D" w:rsidRPr="000116D6" w:rsidRDefault="00E0016D" w:rsidP="00E0016D">
      <w:pPr>
        <w:numPr>
          <w:ilvl w:val="1"/>
          <w:numId w:val="2"/>
        </w:numPr>
        <w:jc w:val="both"/>
        <w:rPr>
          <w:sz w:val="22"/>
          <w:szCs w:val="22"/>
        </w:rPr>
      </w:pPr>
      <w:r w:rsidRPr="000116D6">
        <w:rPr>
          <w:sz w:val="22"/>
          <w:szCs w:val="22"/>
        </w:rPr>
        <w:t>doc. Ing. Josef Štětina, Ph.D., předkládá Fakulta strojního inženýrství</w:t>
      </w:r>
    </w:p>
    <w:p w:rsidR="00E0016D" w:rsidRPr="000116D6" w:rsidRDefault="00E0016D" w:rsidP="00E0016D">
      <w:pPr>
        <w:numPr>
          <w:ilvl w:val="1"/>
          <w:numId w:val="2"/>
        </w:numPr>
        <w:jc w:val="both"/>
        <w:rPr>
          <w:sz w:val="22"/>
          <w:szCs w:val="22"/>
        </w:rPr>
      </w:pPr>
      <w:r w:rsidRPr="000116D6">
        <w:rPr>
          <w:sz w:val="22"/>
          <w:szCs w:val="22"/>
        </w:rPr>
        <w:t xml:space="preserve">doc. Ing. Luděk Žalud, Ph.D., předkládá Fakulta elektrotechniky </w:t>
      </w:r>
    </w:p>
    <w:p w:rsidR="00E0016D" w:rsidRPr="000116D6" w:rsidRDefault="00265FCC" w:rsidP="00E0016D">
      <w:pPr>
        <w:ind w:left="1440"/>
        <w:jc w:val="both"/>
        <w:rPr>
          <w:sz w:val="22"/>
          <w:szCs w:val="22"/>
        </w:rPr>
      </w:pPr>
      <w:r w:rsidRPr="000116D6">
        <w:rPr>
          <w:sz w:val="22"/>
          <w:szCs w:val="22"/>
        </w:rPr>
        <w:t xml:space="preserve"> </w:t>
      </w:r>
      <w:r w:rsidR="00E0016D" w:rsidRPr="000116D6">
        <w:rPr>
          <w:sz w:val="22"/>
          <w:szCs w:val="22"/>
        </w:rPr>
        <w:t>                                              a komunikačních technologií</w:t>
      </w:r>
    </w:p>
    <w:p w:rsidR="00E0016D" w:rsidRPr="000116D6" w:rsidRDefault="00E0016D" w:rsidP="00E0016D">
      <w:pPr>
        <w:pStyle w:val="Odstavecseseznamem"/>
        <w:numPr>
          <w:ilvl w:val="0"/>
          <w:numId w:val="2"/>
        </w:numPr>
        <w:jc w:val="both"/>
        <w:rPr>
          <w:sz w:val="22"/>
          <w:szCs w:val="22"/>
        </w:rPr>
      </w:pPr>
      <w:r w:rsidRPr="000116D6">
        <w:rPr>
          <w:sz w:val="22"/>
          <w:szCs w:val="22"/>
        </w:rPr>
        <w:t xml:space="preserve">Různé  </w:t>
      </w:r>
    </w:p>
    <w:p w:rsidR="00E0016D" w:rsidRPr="000116D6" w:rsidRDefault="00E0016D" w:rsidP="00E0016D">
      <w:pPr>
        <w:tabs>
          <w:tab w:val="num" w:pos="0"/>
        </w:tabs>
        <w:jc w:val="both"/>
        <w:rPr>
          <w:sz w:val="22"/>
          <w:szCs w:val="22"/>
        </w:rPr>
      </w:pPr>
    </w:p>
    <w:p w:rsidR="00E0016D" w:rsidRPr="000116D6" w:rsidRDefault="00E0016D" w:rsidP="00E0016D">
      <w:pPr>
        <w:jc w:val="both"/>
        <w:rPr>
          <w:b/>
          <w:smallCaps/>
          <w:sz w:val="22"/>
          <w:szCs w:val="22"/>
        </w:rPr>
      </w:pPr>
      <w:r w:rsidRPr="000116D6">
        <w:rPr>
          <w:b/>
          <w:smallCaps/>
          <w:sz w:val="22"/>
          <w:szCs w:val="22"/>
        </w:rPr>
        <w:t xml:space="preserve">1. Zahájení </w:t>
      </w:r>
    </w:p>
    <w:p w:rsidR="00E0016D" w:rsidRPr="000116D6" w:rsidRDefault="00E0016D" w:rsidP="00E0016D">
      <w:pPr>
        <w:tabs>
          <w:tab w:val="left" w:pos="720"/>
        </w:tabs>
        <w:spacing w:before="120"/>
        <w:jc w:val="both"/>
        <w:rPr>
          <w:sz w:val="22"/>
          <w:szCs w:val="22"/>
        </w:rPr>
      </w:pPr>
      <w:r w:rsidRPr="000116D6">
        <w:rPr>
          <w:sz w:val="22"/>
          <w:szCs w:val="22"/>
        </w:rPr>
        <w:t xml:space="preserve">Jednání Vědecké rady VUT v Brně zahájil rektor VUT v Brně prof. RNDr. Ing. Petr Štěpánek, CSc. Seznámil VR s programem jednání. Konstatoval, že ze 40  členů VR je přítomno </w:t>
      </w:r>
      <w:r w:rsidR="00265FCC" w:rsidRPr="000116D6">
        <w:rPr>
          <w:sz w:val="22"/>
          <w:szCs w:val="22"/>
        </w:rPr>
        <w:t>36</w:t>
      </w:r>
      <w:r w:rsidRPr="000116D6">
        <w:rPr>
          <w:sz w:val="22"/>
          <w:szCs w:val="22"/>
        </w:rPr>
        <w:t xml:space="preserve"> členů během jednání se </w:t>
      </w:r>
      <w:r w:rsidR="004D52E3" w:rsidRPr="000116D6">
        <w:rPr>
          <w:sz w:val="22"/>
          <w:szCs w:val="22"/>
        </w:rPr>
        <w:t>snížil o jednoho</w:t>
      </w:r>
      <w:r w:rsidRPr="000116D6">
        <w:rPr>
          <w:sz w:val="22"/>
          <w:szCs w:val="22"/>
        </w:rPr>
        <w:t xml:space="preserve"> člena na </w:t>
      </w:r>
      <w:r w:rsidR="00265FCC" w:rsidRPr="000116D6">
        <w:rPr>
          <w:sz w:val="22"/>
          <w:szCs w:val="22"/>
        </w:rPr>
        <w:t>35</w:t>
      </w:r>
      <w:r w:rsidRPr="000116D6">
        <w:rPr>
          <w:sz w:val="22"/>
          <w:szCs w:val="22"/>
        </w:rPr>
        <w:t xml:space="preserve"> členů. </w:t>
      </w:r>
    </w:p>
    <w:p w:rsidR="00E0016D" w:rsidRPr="000116D6" w:rsidRDefault="00E0016D" w:rsidP="00E0016D">
      <w:pPr>
        <w:tabs>
          <w:tab w:val="left" w:pos="4680"/>
        </w:tabs>
        <w:jc w:val="both"/>
        <w:rPr>
          <w:sz w:val="22"/>
          <w:szCs w:val="22"/>
        </w:rPr>
      </w:pPr>
      <w:r w:rsidRPr="000116D6">
        <w:rPr>
          <w:sz w:val="22"/>
          <w:szCs w:val="22"/>
        </w:rPr>
        <w:t>Vědecká rada je schopna se usnášet ve všech projednávaných otázkách.</w:t>
      </w:r>
    </w:p>
    <w:p w:rsidR="00E0016D" w:rsidRPr="000116D6" w:rsidRDefault="00E0016D" w:rsidP="00E0016D">
      <w:pPr>
        <w:tabs>
          <w:tab w:val="left" w:pos="4680"/>
        </w:tabs>
        <w:jc w:val="both"/>
        <w:rPr>
          <w:sz w:val="22"/>
          <w:szCs w:val="22"/>
        </w:rPr>
      </w:pPr>
      <w:r w:rsidRPr="000116D6">
        <w:rPr>
          <w:sz w:val="22"/>
          <w:szCs w:val="22"/>
        </w:rPr>
        <w:t xml:space="preserve">V úvodu jednání rektor prof. Štěpánek předal jmenovací dekret profesorem doc. </w:t>
      </w:r>
      <w:r w:rsidR="004D52E3" w:rsidRPr="000116D6">
        <w:rPr>
          <w:sz w:val="22"/>
          <w:szCs w:val="22"/>
        </w:rPr>
        <w:t>Mgr</w:t>
      </w:r>
      <w:r w:rsidRPr="000116D6">
        <w:rPr>
          <w:sz w:val="22"/>
          <w:szCs w:val="22"/>
        </w:rPr>
        <w:t xml:space="preserve">. </w:t>
      </w:r>
      <w:r w:rsidR="004D52E3" w:rsidRPr="000116D6">
        <w:rPr>
          <w:sz w:val="22"/>
          <w:szCs w:val="22"/>
        </w:rPr>
        <w:t xml:space="preserve">Marku </w:t>
      </w:r>
      <w:r w:rsidRPr="000116D6">
        <w:rPr>
          <w:sz w:val="22"/>
          <w:szCs w:val="22"/>
        </w:rPr>
        <w:t>Koutnému</w:t>
      </w:r>
      <w:r w:rsidR="004D52E3" w:rsidRPr="000116D6">
        <w:rPr>
          <w:sz w:val="22"/>
          <w:szCs w:val="22"/>
        </w:rPr>
        <w:t>, Ph.D.</w:t>
      </w:r>
      <w:r w:rsidRPr="000116D6">
        <w:rPr>
          <w:sz w:val="22"/>
          <w:szCs w:val="22"/>
        </w:rPr>
        <w:t xml:space="preserve"> – který se z důvodu zahraniční cesty nemohl zúčastnit slavnostního aktu předání </w:t>
      </w:r>
      <w:r w:rsidR="00413406" w:rsidRPr="000116D6">
        <w:rPr>
          <w:sz w:val="22"/>
          <w:szCs w:val="22"/>
        </w:rPr>
        <w:t xml:space="preserve">jmenovacího dekretu </w:t>
      </w:r>
      <w:r w:rsidR="004D52E3" w:rsidRPr="000116D6">
        <w:rPr>
          <w:sz w:val="22"/>
          <w:szCs w:val="22"/>
        </w:rPr>
        <w:t>P</w:t>
      </w:r>
      <w:r w:rsidRPr="000116D6">
        <w:rPr>
          <w:sz w:val="22"/>
          <w:szCs w:val="22"/>
        </w:rPr>
        <w:t xml:space="preserve">rezidentem republiky. </w:t>
      </w:r>
    </w:p>
    <w:p w:rsidR="00E0016D" w:rsidRPr="000116D6" w:rsidRDefault="00413406" w:rsidP="00E0016D">
      <w:pPr>
        <w:tabs>
          <w:tab w:val="left" w:pos="4680"/>
        </w:tabs>
        <w:jc w:val="both"/>
        <w:rPr>
          <w:sz w:val="22"/>
          <w:szCs w:val="22"/>
        </w:rPr>
      </w:pPr>
      <w:r w:rsidRPr="000116D6">
        <w:rPr>
          <w:sz w:val="22"/>
          <w:szCs w:val="22"/>
        </w:rPr>
        <w:t>Člen Vědecké rady VUT d</w:t>
      </w:r>
      <w:r w:rsidR="00E0016D" w:rsidRPr="000116D6">
        <w:rPr>
          <w:sz w:val="22"/>
          <w:szCs w:val="22"/>
        </w:rPr>
        <w:t xml:space="preserve">oc. </w:t>
      </w:r>
      <w:r w:rsidRPr="000116D6">
        <w:rPr>
          <w:sz w:val="22"/>
          <w:szCs w:val="22"/>
        </w:rPr>
        <w:t xml:space="preserve">Ing. Jaroslava </w:t>
      </w:r>
      <w:r w:rsidR="00E0016D" w:rsidRPr="000116D6">
        <w:rPr>
          <w:sz w:val="22"/>
          <w:szCs w:val="22"/>
        </w:rPr>
        <w:t>Zendulka</w:t>
      </w:r>
      <w:r w:rsidRPr="000116D6">
        <w:rPr>
          <w:sz w:val="22"/>
          <w:szCs w:val="22"/>
        </w:rPr>
        <w:t>, CSc.</w:t>
      </w:r>
      <w:r w:rsidR="00E0016D" w:rsidRPr="000116D6">
        <w:rPr>
          <w:sz w:val="22"/>
          <w:szCs w:val="22"/>
        </w:rPr>
        <w:t xml:space="preserve"> požádal o uvolnění z funkce k</w:t>
      </w:r>
      <w:r w:rsidR="00B35761" w:rsidRPr="000116D6">
        <w:rPr>
          <w:sz w:val="22"/>
          <w:szCs w:val="22"/>
        </w:rPr>
        <w:t> datu 15. ledna 2016.</w:t>
      </w:r>
    </w:p>
    <w:p w:rsidR="00E0016D" w:rsidRPr="000116D6" w:rsidRDefault="00E0016D" w:rsidP="00E0016D">
      <w:pPr>
        <w:tabs>
          <w:tab w:val="left" w:pos="4680"/>
        </w:tabs>
        <w:jc w:val="both"/>
        <w:rPr>
          <w:sz w:val="22"/>
          <w:szCs w:val="22"/>
        </w:rPr>
      </w:pPr>
    </w:p>
    <w:p w:rsidR="00E0016D" w:rsidRPr="000116D6" w:rsidRDefault="00E0016D" w:rsidP="00E0016D">
      <w:pPr>
        <w:jc w:val="both"/>
        <w:rPr>
          <w:b/>
          <w:smallCaps/>
          <w:sz w:val="22"/>
          <w:szCs w:val="22"/>
        </w:rPr>
      </w:pPr>
      <w:r w:rsidRPr="000116D6">
        <w:rPr>
          <w:b/>
          <w:smallCaps/>
          <w:sz w:val="22"/>
          <w:szCs w:val="22"/>
        </w:rPr>
        <w:t>2. Profesorská jmenovací řízení</w:t>
      </w:r>
    </w:p>
    <w:p w:rsidR="00E0016D" w:rsidRPr="000116D6" w:rsidRDefault="00E0016D" w:rsidP="00E0016D">
      <w:pPr>
        <w:tabs>
          <w:tab w:val="left" w:pos="4680"/>
        </w:tabs>
        <w:jc w:val="both"/>
        <w:rPr>
          <w:sz w:val="22"/>
          <w:szCs w:val="22"/>
        </w:rPr>
      </w:pPr>
      <w:r w:rsidRPr="000116D6">
        <w:rPr>
          <w:sz w:val="22"/>
          <w:szCs w:val="22"/>
        </w:rPr>
        <w:t>Vědecká rada VUT v Brně projednala ve smyslu § 74 odst. 6 zákona č. 111/1998 Sb. o vysokých školách v platném znění níže uvedené návrhy na jmenování profesorem. Řízení ke jmenování profesorem, diskusi vedl prorektor pro tvůrčí rozvoj prof. Ing. Lubomír Grmela, CSc.</w:t>
      </w:r>
    </w:p>
    <w:p w:rsidR="00E0016D" w:rsidRPr="000116D6" w:rsidRDefault="00E0016D" w:rsidP="00E0016D">
      <w:pPr>
        <w:jc w:val="both"/>
        <w:rPr>
          <w:sz w:val="22"/>
          <w:szCs w:val="22"/>
        </w:rPr>
      </w:pPr>
      <w:r w:rsidRPr="000116D6">
        <w:rPr>
          <w:b/>
          <w:i/>
          <w:sz w:val="22"/>
          <w:szCs w:val="22"/>
        </w:rPr>
        <w:t>2.1 Návrh na jmenování profesorkou doc. Ing. Aleny Kocmanové, Ph.D.,</w:t>
      </w:r>
      <w:r w:rsidRPr="000116D6">
        <w:rPr>
          <w:sz w:val="22"/>
          <w:szCs w:val="22"/>
        </w:rPr>
        <w:t xml:space="preserve"> docentky Fakulty podnikatelské VUT v Brně, pro obor ekonomika a management. Řízení probíhalo na Fakultě podnikatelské VUT v Brně.</w:t>
      </w:r>
    </w:p>
    <w:p w:rsidR="00E0016D" w:rsidRPr="000116D6" w:rsidRDefault="00E0016D" w:rsidP="00E0016D">
      <w:pPr>
        <w:tabs>
          <w:tab w:val="left" w:pos="4680"/>
        </w:tabs>
        <w:jc w:val="both"/>
        <w:rPr>
          <w:sz w:val="22"/>
          <w:szCs w:val="22"/>
        </w:rPr>
      </w:pPr>
      <w:r w:rsidRPr="000116D6">
        <w:rPr>
          <w:sz w:val="22"/>
          <w:szCs w:val="22"/>
        </w:rPr>
        <w:t>Děkan Fakulty podnikatelské doc. Ing.</w:t>
      </w:r>
      <w:r w:rsidR="00D06C41" w:rsidRPr="000116D6">
        <w:rPr>
          <w:sz w:val="22"/>
          <w:szCs w:val="22"/>
        </w:rPr>
        <w:t xml:space="preserve"> et Ing. S</w:t>
      </w:r>
      <w:r w:rsidRPr="000116D6">
        <w:rPr>
          <w:sz w:val="22"/>
          <w:szCs w:val="22"/>
        </w:rPr>
        <w:t>tanislav Škapa, Ph.D. představil uchazeč</w:t>
      </w:r>
      <w:r w:rsidR="00D06C41" w:rsidRPr="000116D6">
        <w:rPr>
          <w:sz w:val="22"/>
          <w:szCs w:val="22"/>
        </w:rPr>
        <w:t>ku</w:t>
      </w:r>
      <w:r w:rsidRPr="000116D6">
        <w:rPr>
          <w:sz w:val="22"/>
          <w:szCs w:val="22"/>
        </w:rPr>
        <w:t xml:space="preserve"> a seznámil VR s odborným životopisem, dosavadní vědeckou, odbornou i pedagogickou činností. Informoval VR o průběhu a výsledku řízení na Fakultě podnikatelské.</w:t>
      </w:r>
    </w:p>
    <w:p w:rsidR="00E0016D" w:rsidRPr="000116D6" w:rsidRDefault="00E0016D" w:rsidP="00E0016D">
      <w:pPr>
        <w:tabs>
          <w:tab w:val="left" w:pos="4680"/>
        </w:tabs>
        <w:jc w:val="both"/>
        <w:rPr>
          <w:sz w:val="22"/>
          <w:szCs w:val="22"/>
        </w:rPr>
      </w:pPr>
      <w:r w:rsidRPr="000116D6">
        <w:rPr>
          <w:sz w:val="22"/>
          <w:szCs w:val="22"/>
        </w:rPr>
        <w:t>Vědecká rada Fakulty podnikatelské předložila návrh na jmenování profesor</w:t>
      </w:r>
      <w:r w:rsidR="00D06C41" w:rsidRPr="000116D6">
        <w:rPr>
          <w:sz w:val="22"/>
          <w:szCs w:val="22"/>
        </w:rPr>
        <w:t>kou</w:t>
      </w:r>
      <w:r w:rsidRPr="000116D6">
        <w:rPr>
          <w:sz w:val="22"/>
          <w:szCs w:val="22"/>
        </w:rPr>
        <w:t xml:space="preserve"> Vědecké radě VUT v Brně.</w:t>
      </w:r>
    </w:p>
    <w:p w:rsidR="00E0016D" w:rsidRPr="000116D6" w:rsidRDefault="00E0016D" w:rsidP="00E0016D">
      <w:pPr>
        <w:tabs>
          <w:tab w:val="left" w:pos="4680"/>
        </w:tabs>
        <w:jc w:val="both"/>
        <w:rPr>
          <w:sz w:val="22"/>
          <w:szCs w:val="22"/>
        </w:rPr>
      </w:pPr>
      <w:r w:rsidRPr="000116D6">
        <w:rPr>
          <w:sz w:val="22"/>
          <w:szCs w:val="22"/>
        </w:rPr>
        <w:t>Písemné materiály o dosavadní pedagogické, vědeckovýzkumné a publikační činnosti uchazeč</w:t>
      </w:r>
      <w:r w:rsidR="00D06C41" w:rsidRPr="000116D6">
        <w:rPr>
          <w:sz w:val="22"/>
          <w:szCs w:val="22"/>
        </w:rPr>
        <w:t>ky</w:t>
      </w:r>
      <w:r w:rsidRPr="000116D6">
        <w:rPr>
          <w:sz w:val="22"/>
          <w:szCs w:val="22"/>
        </w:rPr>
        <w:t xml:space="preserve"> měli členové VR k dispozici.</w:t>
      </w:r>
    </w:p>
    <w:p w:rsidR="00E0016D" w:rsidRPr="000116D6" w:rsidRDefault="00E0016D" w:rsidP="00E0016D">
      <w:pPr>
        <w:tabs>
          <w:tab w:val="left" w:pos="4680"/>
        </w:tabs>
        <w:jc w:val="both"/>
        <w:rPr>
          <w:sz w:val="22"/>
          <w:szCs w:val="22"/>
        </w:rPr>
      </w:pPr>
      <w:r w:rsidRPr="000116D6">
        <w:rPr>
          <w:sz w:val="22"/>
          <w:szCs w:val="22"/>
        </w:rPr>
        <w:t>Doc. Kocmanová ve svém vystoupení prezentovala obor, vědeckopedagogickou činnost a perspektivy další činnosti. Po odborné přednášce následovala diskuse, ve které vystoupili: prof. Rais, prof. Štěpánek, Ing. Filip, Ing. Palíšek, doc. Hrubý, doc. Bartoš.</w:t>
      </w:r>
    </w:p>
    <w:p w:rsidR="00E0016D" w:rsidRPr="000116D6" w:rsidRDefault="00E0016D" w:rsidP="00E0016D">
      <w:pPr>
        <w:tabs>
          <w:tab w:val="left" w:pos="4680"/>
        </w:tabs>
        <w:jc w:val="both"/>
        <w:rPr>
          <w:sz w:val="22"/>
          <w:szCs w:val="22"/>
        </w:rPr>
      </w:pPr>
      <w:r w:rsidRPr="000116D6">
        <w:rPr>
          <w:sz w:val="22"/>
          <w:szCs w:val="22"/>
        </w:rPr>
        <w:t xml:space="preserve">Bylo konstatováno, že byly splněny veškeré věcné i formální náležitosti jmenovacího řízení v souladu se zákonem č. 111/1998 o VŠ v platném znění a bylo přistoupeno k tajnému hlasování. </w:t>
      </w:r>
    </w:p>
    <w:p w:rsidR="00E0016D" w:rsidRPr="000116D6" w:rsidRDefault="00E0016D" w:rsidP="00E0016D">
      <w:pPr>
        <w:tabs>
          <w:tab w:val="left" w:pos="4680"/>
        </w:tabs>
        <w:jc w:val="both"/>
        <w:rPr>
          <w:sz w:val="22"/>
          <w:szCs w:val="22"/>
        </w:rPr>
      </w:pPr>
      <w:r w:rsidRPr="000116D6">
        <w:rPr>
          <w:sz w:val="22"/>
          <w:szCs w:val="22"/>
        </w:rPr>
        <w:t>Sčitateli hlasů byli zvoleni doc. Ing. arch. Jan Hrubý, CSc. a doc. MgA. Irena Armutidisová.</w:t>
      </w:r>
    </w:p>
    <w:p w:rsidR="00E0016D" w:rsidRPr="000116D6" w:rsidRDefault="00E0016D" w:rsidP="00E0016D">
      <w:pPr>
        <w:tabs>
          <w:tab w:val="left" w:pos="4680"/>
        </w:tabs>
        <w:jc w:val="both"/>
        <w:rPr>
          <w:sz w:val="22"/>
          <w:szCs w:val="22"/>
        </w:rPr>
      </w:pPr>
      <w:r w:rsidRPr="000116D6">
        <w:rPr>
          <w:sz w:val="22"/>
          <w:szCs w:val="22"/>
        </w:rPr>
        <w:t xml:space="preserve">Počet členů vědecké rady:    </w:t>
      </w:r>
      <w:r w:rsidR="009E4EC9">
        <w:rPr>
          <w:sz w:val="22"/>
          <w:szCs w:val="22"/>
        </w:rPr>
        <w:t xml:space="preserve">  </w:t>
      </w:r>
      <w:r w:rsidRPr="000116D6">
        <w:rPr>
          <w:sz w:val="22"/>
          <w:szCs w:val="22"/>
        </w:rPr>
        <w:t xml:space="preserve">40     </w:t>
      </w:r>
      <w:r w:rsidRPr="000116D6">
        <w:rPr>
          <w:sz w:val="22"/>
          <w:szCs w:val="22"/>
        </w:rPr>
        <w:tab/>
      </w:r>
    </w:p>
    <w:p w:rsidR="00E0016D" w:rsidRPr="000116D6" w:rsidRDefault="00265FCC" w:rsidP="00E0016D">
      <w:pPr>
        <w:pStyle w:val="Nzev"/>
        <w:tabs>
          <w:tab w:val="left" w:pos="4680"/>
        </w:tabs>
        <w:jc w:val="both"/>
        <w:rPr>
          <w:sz w:val="22"/>
          <w:szCs w:val="22"/>
        </w:rPr>
      </w:pPr>
      <w:r w:rsidRPr="000116D6">
        <w:rPr>
          <w:sz w:val="22"/>
          <w:szCs w:val="22"/>
        </w:rPr>
        <w:t xml:space="preserve">Počet přítomných členů:  </w:t>
      </w:r>
      <w:r w:rsidR="00E0016D" w:rsidRPr="000116D6">
        <w:rPr>
          <w:sz w:val="22"/>
          <w:szCs w:val="22"/>
        </w:rPr>
        <w:t xml:space="preserve">    </w:t>
      </w:r>
      <w:r w:rsidR="009E4EC9">
        <w:rPr>
          <w:sz w:val="22"/>
          <w:szCs w:val="22"/>
        </w:rPr>
        <w:t xml:space="preserve">   </w:t>
      </w:r>
      <w:r w:rsidRPr="000116D6">
        <w:rPr>
          <w:sz w:val="22"/>
          <w:szCs w:val="22"/>
        </w:rPr>
        <w:t>36</w:t>
      </w:r>
      <w:r w:rsidR="00E0016D" w:rsidRPr="000116D6">
        <w:rPr>
          <w:sz w:val="22"/>
          <w:szCs w:val="22"/>
        </w:rPr>
        <w:tab/>
      </w:r>
    </w:p>
    <w:p w:rsidR="00E0016D" w:rsidRPr="000116D6" w:rsidRDefault="00E0016D" w:rsidP="00E0016D">
      <w:pPr>
        <w:tabs>
          <w:tab w:val="left" w:pos="4680"/>
        </w:tabs>
        <w:jc w:val="both"/>
        <w:rPr>
          <w:sz w:val="22"/>
          <w:szCs w:val="22"/>
        </w:rPr>
      </w:pPr>
      <w:r w:rsidRPr="000116D6">
        <w:rPr>
          <w:sz w:val="22"/>
          <w:szCs w:val="22"/>
        </w:rPr>
        <w:t xml:space="preserve">Počet kladných hlasů:          </w:t>
      </w:r>
      <w:r w:rsidR="009E4EC9">
        <w:rPr>
          <w:sz w:val="22"/>
          <w:szCs w:val="22"/>
        </w:rPr>
        <w:t xml:space="preserve">  </w:t>
      </w:r>
      <w:r w:rsidR="00265FCC" w:rsidRPr="000116D6">
        <w:rPr>
          <w:sz w:val="22"/>
          <w:szCs w:val="22"/>
        </w:rPr>
        <w:t>29</w:t>
      </w:r>
      <w:r w:rsidRPr="000116D6">
        <w:rPr>
          <w:sz w:val="22"/>
          <w:szCs w:val="22"/>
        </w:rPr>
        <w:t xml:space="preserve">                             </w:t>
      </w:r>
    </w:p>
    <w:p w:rsidR="00E0016D" w:rsidRPr="000116D6" w:rsidRDefault="00E0016D" w:rsidP="00E0016D">
      <w:pPr>
        <w:tabs>
          <w:tab w:val="left" w:pos="4680"/>
        </w:tabs>
        <w:jc w:val="both"/>
        <w:rPr>
          <w:sz w:val="22"/>
          <w:szCs w:val="22"/>
        </w:rPr>
      </w:pPr>
      <w:r w:rsidRPr="000116D6">
        <w:rPr>
          <w:sz w:val="22"/>
          <w:szCs w:val="22"/>
        </w:rPr>
        <w:t xml:space="preserve">Počet záporných hlasů:      </w:t>
      </w:r>
      <w:r w:rsidR="000116D6" w:rsidRPr="000116D6">
        <w:rPr>
          <w:sz w:val="22"/>
          <w:szCs w:val="22"/>
        </w:rPr>
        <w:t xml:space="preserve">   </w:t>
      </w:r>
      <w:r w:rsidR="009E4EC9">
        <w:rPr>
          <w:sz w:val="22"/>
          <w:szCs w:val="22"/>
        </w:rPr>
        <w:t xml:space="preserve">  </w:t>
      </w:r>
      <w:r w:rsidR="000116D6" w:rsidRPr="000116D6">
        <w:rPr>
          <w:sz w:val="22"/>
          <w:szCs w:val="22"/>
        </w:rPr>
        <w:t xml:space="preserve"> </w:t>
      </w:r>
      <w:r w:rsidR="00265FCC" w:rsidRPr="000116D6">
        <w:rPr>
          <w:sz w:val="22"/>
          <w:szCs w:val="22"/>
        </w:rPr>
        <w:t>2</w:t>
      </w:r>
      <w:r w:rsidRPr="000116D6">
        <w:rPr>
          <w:sz w:val="22"/>
          <w:szCs w:val="22"/>
        </w:rPr>
        <w:t xml:space="preserve">         </w:t>
      </w:r>
      <w:r w:rsidRPr="000116D6">
        <w:rPr>
          <w:sz w:val="22"/>
          <w:szCs w:val="22"/>
        </w:rPr>
        <w:tab/>
        <w:t xml:space="preserve">  </w:t>
      </w:r>
    </w:p>
    <w:p w:rsidR="00E0016D" w:rsidRPr="000116D6" w:rsidRDefault="00265FCC" w:rsidP="00E0016D">
      <w:pPr>
        <w:tabs>
          <w:tab w:val="left" w:pos="4680"/>
        </w:tabs>
        <w:jc w:val="both"/>
        <w:rPr>
          <w:sz w:val="22"/>
          <w:szCs w:val="22"/>
        </w:rPr>
      </w:pPr>
      <w:r w:rsidRPr="000116D6">
        <w:rPr>
          <w:sz w:val="22"/>
          <w:szCs w:val="22"/>
        </w:rPr>
        <w:t xml:space="preserve">Počet neplatných hlasů:     </w:t>
      </w:r>
      <w:r w:rsidR="009E4EC9">
        <w:rPr>
          <w:sz w:val="22"/>
          <w:szCs w:val="22"/>
        </w:rPr>
        <w:t xml:space="preserve">      </w:t>
      </w:r>
      <w:r w:rsidRPr="000116D6">
        <w:rPr>
          <w:sz w:val="22"/>
          <w:szCs w:val="22"/>
        </w:rPr>
        <w:t>5.</w:t>
      </w:r>
      <w:r w:rsidR="00E0016D" w:rsidRPr="000116D6">
        <w:rPr>
          <w:sz w:val="22"/>
          <w:szCs w:val="22"/>
        </w:rPr>
        <w:t xml:space="preserve">      </w:t>
      </w:r>
      <w:r w:rsidR="00E0016D" w:rsidRPr="000116D6">
        <w:rPr>
          <w:sz w:val="22"/>
          <w:szCs w:val="22"/>
        </w:rPr>
        <w:tab/>
        <w:t xml:space="preserve">  </w:t>
      </w:r>
    </w:p>
    <w:p w:rsidR="00E0016D" w:rsidRPr="000116D6" w:rsidRDefault="00E0016D" w:rsidP="00E0016D">
      <w:pPr>
        <w:pStyle w:val="Nzev"/>
        <w:tabs>
          <w:tab w:val="left" w:pos="4680"/>
        </w:tabs>
        <w:spacing w:after="120"/>
        <w:jc w:val="both"/>
        <w:rPr>
          <w:sz w:val="22"/>
          <w:szCs w:val="22"/>
        </w:rPr>
      </w:pPr>
      <w:r w:rsidRPr="000116D6">
        <w:rPr>
          <w:sz w:val="22"/>
          <w:szCs w:val="22"/>
        </w:rPr>
        <w:t>Návrh na jmenování profesorkou doc. Ing. Aleny Kocmanové, Ph.D. bude předložen ministr</w:t>
      </w:r>
      <w:r w:rsidR="00817AF0" w:rsidRPr="000116D6">
        <w:rPr>
          <w:sz w:val="22"/>
          <w:szCs w:val="22"/>
        </w:rPr>
        <w:t>yni</w:t>
      </w:r>
      <w:r w:rsidRPr="000116D6">
        <w:rPr>
          <w:sz w:val="22"/>
          <w:szCs w:val="22"/>
        </w:rPr>
        <w:t xml:space="preserve"> ŠMT ČR.</w:t>
      </w:r>
    </w:p>
    <w:p w:rsidR="00E0016D" w:rsidRPr="000116D6" w:rsidRDefault="00E0016D" w:rsidP="00E0016D">
      <w:pPr>
        <w:jc w:val="both"/>
        <w:rPr>
          <w:sz w:val="22"/>
          <w:szCs w:val="22"/>
        </w:rPr>
      </w:pPr>
      <w:r w:rsidRPr="000116D6">
        <w:rPr>
          <w:b/>
          <w:i/>
          <w:sz w:val="22"/>
          <w:szCs w:val="22"/>
        </w:rPr>
        <w:t>2.2 Návrh na jmenování profesorem doc. Ing. Josefa Štětiny, Ph.D.,</w:t>
      </w:r>
      <w:r w:rsidRPr="000116D6">
        <w:rPr>
          <w:sz w:val="22"/>
          <w:szCs w:val="22"/>
        </w:rPr>
        <w:t xml:space="preserve"> docenta Fakulty strojního inženýrství VUT v</w:t>
      </w:r>
      <w:r w:rsidR="00D06C41" w:rsidRPr="000116D6">
        <w:rPr>
          <w:sz w:val="22"/>
          <w:szCs w:val="22"/>
        </w:rPr>
        <w:t> </w:t>
      </w:r>
      <w:r w:rsidRPr="000116D6">
        <w:rPr>
          <w:sz w:val="22"/>
          <w:szCs w:val="22"/>
        </w:rPr>
        <w:t>Brně</w:t>
      </w:r>
      <w:r w:rsidR="00D06C41" w:rsidRPr="000116D6">
        <w:rPr>
          <w:sz w:val="22"/>
          <w:szCs w:val="22"/>
        </w:rPr>
        <w:t>,</w:t>
      </w:r>
      <w:r w:rsidRPr="000116D6">
        <w:rPr>
          <w:sz w:val="22"/>
          <w:szCs w:val="22"/>
        </w:rPr>
        <w:t xml:space="preserve"> pro obor konstrukční a procesní inženýrství. Řízení probíhalo na Fakultě strojního inženýrství VUT v Brně.</w:t>
      </w:r>
    </w:p>
    <w:p w:rsidR="00E0016D" w:rsidRPr="000116D6" w:rsidRDefault="00E0016D" w:rsidP="00E0016D">
      <w:pPr>
        <w:tabs>
          <w:tab w:val="left" w:pos="4680"/>
        </w:tabs>
        <w:jc w:val="both"/>
        <w:rPr>
          <w:sz w:val="22"/>
          <w:szCs w:val="22"/>
        </w:rPr>
      </w:pPr>
      <w:r w:rsidRPr="000116D6">
        <w:rPr>
          <w:sz w:val="22"/>
          <w:szCs w:val="22"/>
        </w:rPr>
        <w:lastRenderedPageBreak/>
        <w:t>Děkan Fakulty strojního inženýrství doc. Ing. Jaroslav Katolický. CSc. představil uchazeče a seznámil VR s odborným životopisem, dosavadní vědeckou, odbornou i pedagogickou činností. Informoval VR o průběhu a výsledku řízení na Fakultě strojního inženýrství.</w:t>
      </w:r>
    </w:p>
    <w:p w:rsidR="00E0016D" w:rsidRPr="000116D6" w:rsidRDefault="00E0016D" w:rsidP="00E0016D">
      <w:pPr>
        <w:tabs>
          <w:tab w:val="left" w:pos="4680"/>
        </w:tabs>
        <w:jc w:val="both"/>
        <w:rPr>
          <w:sz w:val="22"/>
          <w:szCs w:val="22"/>
        </w:rPr>
      </w:pPr>
      <w:r w:rsidRPr="000116D6">
        <w:rPr>
          <w:sz w:val="22"/>
          <w:szCs w:val="22"/>
        </w:rPr>
        <w:t>Vědecká rada Fakulty strojního inženýrství předložila návrh na jmenování profesorem Vědecké radě VUT v Brně.</w:t>
      </w:r>
    </w:p>
    <w:p w:rsidR="00E0016D" w:rsidRPr="000116D6" w:rsidRDefault="00E0016D" w:rsidP="00E0016D">
      <w:pPr>
        <w:tabs>
          <w:tab w:val="left" w:pos="4680"/>
        </w:tabs>
        <w:jc w:val="both"/>
        <w:rPr>
          <w:sz w:val="22"/>
          <w:szCs w:val="22"/>
        </w:rPr>
      </w:pPr>
      <w:r w:rsidRPr="000116D6">
        <w:rPr>
          <w:sz w:val="22"/>
          <w:szCs w:val="22"/>
        </w:rPr>
        <w:t>Písemné materiály o dosavadní pedagogické, vědeckovýzkumné a publikační činnosti uchazeče měli členové VR k dispozici.</w:t>
      </w:r>
    </w:p>
    <w:p w:rsidR="00E0016D" w:rsidRPr="000116D6" w:rsidRDefault="00E0016D" w:rsidP="00E0016D">
      <w:pPr>
        <w:tabs>
          <w:tab w:val="left" w:pos="4680"/>
        </w:tabs>
        <w:jc w:val="both"/>
        <w:rPr>
          <w:sz w:val="22"/>
          <w:szCs w:val="22"/>
        </w:rPr>
      </w:pPr>
      <w:r w:rsidRPr="000116D6">
        <w:rPr>
          <w:sz w:val="22"/>
          <w:szCs w:val="22"/>
        </w:rPr>
        <w:t xml:space="preserve">Doc. Štětina ve svém vystoupení prezentoval obor, vědeckopedagogickou činnost a perspektivy další činnosti. Po odborné přednášce následovala diskuse, ve které vystoupili: prof. Hruška, prof. Buřita, prof. Pekař, prof. Redhammer. </w:t>
      </w:r>
    </w:p>
    <w:p w:rsidR="00E0016D" w:rsidRPr="000116D6" w:rsidRDefault="00E0016D" w:rsidP="00E0016D">
      <w:pPr>
        <w:tabs>
          <w:tab w:val="left" w:pos="4680"/>
        </w:tabs>
        <w:jc w:val="both"/>
        <w:rPr>
          <w:sz w:val="22"/>
          <w:szCs w:val="22"/>
        </w:rPr>
      </w:pPr>
      <w:r w:rsidRPr="000116D6">
        <w:rPr>
          <w:sz w:val="22"/>
          <w:szCs w:val="22"/>
        </w:rPr>
        <w:t xml:space="preserve">Bylo konstatováno, že byly splněny veškeré věcné i formální náležitosti jmenovacího řízení v souladu se zákonem č. 111/1998 o VŠ v platném znění a bylo přistoupeno k tajnému hlasování. Sčitateli hlasů byli zvoleni doc. Ing. arch. Jan Hrubý, CSc. a doc. MgA. Irena Armutidisová.  </w:t>
      </w:r>
    </w:p>
    <w:p w:rsidR="00E0016D" w:rsidRPr="000116D6" w:rsidRDefault="00E0016D" w:rsidP="00E0016D">
      <w:pPr>
        <w:tabs>
          <w:tab w:val="left" w:pos="4680"/>
        </w:tabs>
        <w:jc w:val="both"/>
        <w:rPr>
          <w:sz w:val="22"/>
          <w:szCs w:val="22"/>
        </w:rPr>
      </w:pPr>
      <w:r w:rsidRPr="000116D6">
        <w:rPr>
          <w:sz w:val="22"/>
          <w:szCs w:val="22"/>
        </w:rPr>
        <w:t xml:space="preserve">Počet členů vědecké rady:    </w:t>
      </w:r>
      <w:r w:rsidR="001A3E8E">
        <w:rPr>
          <w:sz w:val="22"/>
          <w:szCs w:val="22"/>
        </w:rPr>
        <w:t xml:space="preserve"> </w:t>
      </w:r>
      <w:r w:rsidRPr="000116D6">
        <w:rPr>
          <w:sz w:val="22"/>
          <w:szCs w:val="22"/>
        </w:rPr>
        <w:t xml:space="preserve">40     </w:t>
      </w:r>
      <w:r w:rsidRPr="000116D6">
        <w:rPr>
          <w:sz w:val="22"/>
          <w:szCs w:val="22"/>
        </w:rPr>
        <w:tab/>
      </w:r>
    </w:p>
    <w:p w:rsidR="00E0016D" w:rsidRPr="000116D6" w:rsidRDefault="00E0016D" w:rsidP="00E0016D">
      <w:pPr>
        <w:pStyle w:val="Nzev"/>
        <w:tabs>
          <w:tab w:val="left" w:pos="4680"/>
        </w:tabs>
        <w:jc w:val="both"/>
        <w:rPr>
          <w:sz w:val="22"/>
          <w:szCs w:val="22"/>
        </w:rPr>
      </w:pPr>
      <w:r w:rsidRPr="000116D6">
        <w:rPr>
          <w:sz w:val="22"/>
          <w:szCs w:val="22"/>
        </w:rPr>
        <w:t xml:space="preserve">Počet přítomných členů:      </w:t>
      </w:r>
      <w:r w:rsidR="001A3E8E">
        <w:rPr>
          <w:sz w:val="22"/>
          <w:szCs w:val="22"/>
        </w:rPr>
        <w:t xml:space="preserve"> </w:t>
      </w:r>
      <w:r w:rsidRPr="000116D6">
        <w:rPr>
          <w:sz w:val="22"/>
          <w:szCs w:val="22"/>
        </w:rPr>
        <w:t xml:space="preserve"> </w:t>
      </w:r>
      <w:r w:rsidR="003B1B7D" w:rsidRPr="000116D6">
        <w:rPr>
          <w:sz w:val="22"/>
          <w:szCs w:val="22"/>
        </w:rPr>
        <w:t>35</w:t>
      </w:r>
      <w:r w:rsidRPr="000116D6">
        <w:rPr>
          <w:sz w:val="22"/>
          <w:szCs w:val="22"/>
        </w:rPr>
        <w:t xml:space="preserve"> </w:t>
      </w:r>
      <w:r w:rsidRPr="000116D6">
        <w:rPr>
          <w:sz w:val="22"/>
          <w:szCs w:val="22"/>
        </w:rPr>
        <w:tab/>
      </w:r>
    </w:p>
    <w:p w:rsidR="00E0016D" w:rsidRPr="000116D6" w:rsidRDefault="003B1B7D" w:rsidP="00E0016D">
      <w:pPr>
        <w:tabs>
          <w:tab w:val="left" w:pos="4680"/>
        </w:tabs>
        <w:jc w:val="both"/>
        <w:rPr>
          <w:sz w:val="22"/>
          <w:szCs w:val="22"/>
        </w:rPr>
      </w:pPr>
      <w:r w:rsidRPr="000116D6">
        <w:rPr>
          <w:sz w:val="22"/>
          <w:szCs w:val="22"/>
        </w:rPr>
        <w:t xml:space="preserve">Počet kladných hlasů:           </w:t>
      </w:r>
      <w:r w:rsidR="001A3E8E">
        <w:rPr>
          <w:sz w:val="22"/>
          <w:szCs w:val="22"/>
        </w:rPr>
        <w:t xml:space="preserve"> </w:t>
      </w:r>
      <w:r w:rsidRPr="000116D6">
        <w:rPr>
          <w:sz w:val="22"/>
          <w:szCs w:val="22"/>
        </w:rPr>
        <w:t>34</w:t>
      </w:r>
      <w:r w:rsidR="00E0016D" w:rsidRPr="000116D6">
        <w:rPr>
          <w:sz w:val="22"/>
          <w:szCs w:val="22"/>
        </w:rPr>
        <w:t xml:space="preserve">                            </w:t>
      </w:r>
    </w:p>
    <w:p w:rsidR="00E0016D" w:rsidRPr="000116D6" w:rsidRDefault="00E0016D" w:rsidP="00E0016D">
      <w:pPr>
        <w:tabs>
          <w:tab w:val="left" w:pos="4680"/>
        </w:tabs>
        <w:jc w:val="both"/>
        <w:rPr>
          <w:sz w:val="22"/>
          <w:szCs w:val="22"/>
        </w:rPr>
      </w:pPr>
      <w:r w:rsidRPr="000116D6">
        <w:rPr>
          <w:sz w:val="22"/>
          <w:szCs w:val="22"/>
        </w:rPr>
        <w:t xml:space="preserve">Počet záporných hlasů:         </w:t>
      </w:r>
      <w:r w:rsidR="001A3E8E">
        <w:rPr>
          <w:sz w:val="22"/>
          <w:szCs w:val="22"/>
        </w:rPr>
        <w:t xml:space="preserve">  </w:t>
      </w:r>
      <w:r w:rsidR="003B1B7D" w:rsidRPr="000116D6">
        <w:rPr>
          <w:sz w:val="22"/>
          <w:szCs w:val="22"/>
        </w:rPr>
        <w:t xml:space="preserve"> 1</w:t>
      </w:r>
      <w:r w:rsidRPr="000116D6">
        <w:rPr>
          <w:sz w:val="22"/>
          <w:szCs w:val="22"/>
        </w:rPr>
        <w:t xml:space="preserve">     </w:t>
      </w:r>
      <w:r w:rsidRPr="000116D6">
        <w:rPr>
          <w:sz w:val="22"/>
          <w:szCs w:val="22"/>
        </w:rPr>
        <w:tab/>
        <w:t xml:space="preserve">  </w:t>
      </w:r>
    </w:p>
    <w:p w:rsidR="00E0016D" w:rsidRPr="000116D6" w:rsidRDefault="00E0016D" w:rsidP="00E0016D">
      <w:pPr>
        <w:tabs>
          <w:tab w:val="left" w:pos="4680"/>
        </w:tabs>
        <w:jc w:val="both"/>
        <w:rPr>
          <w:sz w:val="22"/>
          <w:szCs w:val="22"/>
        </w:rPr>
      </w:pPr>
      <w:r w:rsidRPr="000116D6">
        <w:rPr>
          <w:sz w:val="22"/>
          <w:szCs w:val="22"/>
        </w:rPr>
        <w:t xml:space="preserve">Počet neplatných hlasů:         </w:t>
      </w:r>
      <w:r w:rsidR="001A3E8E">
        <w:rPr>
          <w:sz w:val="22"/>
          <w:szCs w:val="22"/>
        </w:rPr>
        <w:t xml:space="preserve">  </w:t>
      </w:r>
      <w:r w:rsidR="003B1B7D" w:rsidRPr="000116D6">
        <w:rPr>
          <w:sz w:val="22"/>
          <w:szCs w:val="22"/>
        </w:rPr>
        <w:t>0</w:t>
      </w:r>
      <w:r w:rsidRPr="000116D6">
        <w:rPr>
          <w:sz w:val="22"/>
          <w:szCs w:val="22"/>
        </w:rPr>
        <w:t xml:space="preserve">.      </w:t>
      </w:r>
      <w:r w:rsidRPr="000116D6">
        <w:rPr>
          <w:sz w:val="22"/>
          <w:szCs w:val="22"/>
        </w:rPr>
        <w:tab/>
        <w:t xml:space="preserve">  </w:t>
      </w:r>
    </w:p>
    <w:p w:rsidR="00E0016D" w:rsidRPr="000116D6" w:rsidRDefault="00E0016D" w:rsidP="00E0016D">
      <w:pPr>
        <w:pStyle w:val="Nzev"/>
        <w:tabs>
          <w:tab w:val="left" w:pos="4680"/>
        </w:tabs>
        <w:spacing w:after="120"/>
        <w:jc w:val="both"/>
        <w:rPr>
          <w:sz w:val="22"/>
          <w:szCs w:val="22"/>
        </w:rPr>
      </w:pPr>
      <w:r w:rsidRPr="000116D6">
        <w:rPr>
          <w:sz w:val="22"/>
          <w:szCs w:val="22"/>
        </w:rPr>
        <w:t>Návrh na jmenování profesorem doc. Ing. Josefa Štětiny, Ph.D. bude předložen ministr</w:t>
      </w:r>
      <w:r w:rsidR="00817AF0" w:rsidRPr="000116D6">
        <w:rPr>
          <w:sz w:val="22"/>
          <w:szCs w:val="22"/>
        </w:rPr>
        <w:t>yni</w:t>
      </w:r>
      <w:r w:rsidRPr="000116D6">
        <w:rPr>
          <w:sz w:val="22"/>
          <w:szCs w:val="22"/>
        </w:rPr>
        <w:t xml:space="preserve"> ŠMT ČR.</w:t>
      </w:r>
    </w:p>
    <w:p w:rsidR="00E0016D" w:rsidRPr="000116D6" w:rsidRDefault="00E0016D" w:rsidP="00E0016D">
      <w:pPr>
        <w:jc w:val="center"/>
        <w:rPr>
          <w:sz w:val="22"/>
          <w:szCs w:val="22"/>
        </w:rPr>
      </w:pPr>
    </w:p>
    <w:p w:rsidR="00E0016D" w:rsidRPr="000116D6" w:rsidRDefault="00E0016D" w:rsidP="00E0016D">
      <w:pPr>
        <w:jc w:val="both"/>
        <w:rPr>
          <w:sz w:val="22"/>
          <w:szCs w:val="22"/>
        </w:rPr>
      </w:pPr>
      <w:r w:rsidRPr="000116D6">
        <w:rPr>
          <w:b/>
          <w:i/>
          <w:sz w:val="22"/>
          <w:szCs w:val="22"/>
        </w:rPr>
        <w:t>2.3 Návrh na jmenování profesorem doc. Ing. Luďka Žaluda, Ph.D.,</w:t>
      </w:r>
      <w:r w:rsidRPr="000116D6">
        <w:rPr>
          <w:sz w:val="22"/>
          <w:szCs w:val="22"/>
        </w:rPr>
        <w:t xml:space="preserve"> docenta Fakulty elektrotechniky a komunikačních technologií VUT v</w:t>
      </w:r>
      <w:r w:rsidR="00D06C41" w:rsidRPr="000116D6">
        <w:rPr>
          <w:sz w:val="22"/>
          <w:szCs w:val="22"/>
        </w:rPr>
        <w:t> </w:t>
      </w:r>
      <w:r w:rsidRPr="000116D6">
        <w:rPr>
          <w:sz w:val="22"/>
          <w:szCs w:val="22"/>
        </w:rPr>
        <w:t>Brně</w:t>
      </w:r>
      <w:r w:rsidR="00D06C41" w:rsidRPr="000116D6">
        <w:rPr>
          <w:sz w:val="22"/>
          <w:szCs w:val="22"/>
        </w:rPr>
        <w:t>,</w:t>
      </w:r>
      <w:r w:rsidRPr="000116D6">
        <w:rPr>
          <w:sz w:val="22"/>
          <w:szCs w:val="22"/>
        </w:rPr>
        <w:t xml:space="preserve"> pro obor technická kybernetika. Řízení probíhalo na Fakultě elektrotechniky a komunikačních technologií VUT v Brně.</w:t>
      </w:r>
    </w:p>
    <w:p w:rsidR="00E0016D" w:rsidRPr="000116D6" w:rsidRDefault="00E0016D" w:rsidP="00E0016D">
      <w:pPr>
        <w:tabs>
          <w:tab w:val="left" w:pos="4680"/>
        </w:tabs>
        <w:jc w:val="both"/>
        <w:rPr>
          <w:sz w:val="22"/>
          <w:szCs w:val="22"/>
        </w:rPr>
      </w:pPr>
      <w:r w:rsidRPr="000116D6">
        <w:rPr>
          <w:sz w:val="22"/>
          <w:szCs w:val="22"/>
        </w:rPr>
        <w:t>Děkanka Fakulty elektrotechniky a komunikačních technologií prof. Ing. Jarmila Dědková, CSc. představila uchazeče a seznámila VR s odborným životopisem, dosavadní vědeckou, odbornou i pedagogickou činností. Informovala VR o průběhu a výsledku řízení na Fakultě elektrotechniky a komunikačních technologií.</w:t>
      </w:r>
    </w:p>
    <w:p w:rsidR="00E0016D" w:rsidRPr="000116D6" w:rsidRDefault="00E0016D" w:rsidP="00E0016D">
      <w:pPr>
        <w:tabs>
          <w:tab w:val="left" w:pos="4680"/>
        </w:tabs>
        <w:jc w:val="both"/>
        <w:rPr>
          <w:sz w:val="22"/>
          <w:szCs w:val="22"/>
        </w:rPr>
      </w:pPr>
      <w:r w:rsidRPr="000116D6">
        <w:rPr>
          <w:sz w:val="22"/>
          <w:szCs w:val="22"/>
        </w:rPr>
        <w:t>Vědecká rada Fakulty elektrotechniky a komunikačních technologií předložila návrh na jmenování profesorem Vědecké radě VUT v Brně.</w:t>
      </w:r>
    </w:p>
    <w:p w:rsidR="00E0016D" w:rsidRPr="000116D6" w:rsidRDefault="00E0016D" w:rsidP="00E0016D">
      <w:pPr>
        <w:tabs>
          <w:tab w:val="left" w:pos="4680"/>
        </w:tabs>
        <w:jc w:val="both"/>
        <w:rPr>
          <w:sz w:val="22"/>
          <w:szCs w:val="22"/>
        </w:rPr>
      </w:pPr>
      <w:r w:rsidRPr="000116D6">
        <w:rPr>
          <w:sz w:val="22"/>
          <w:szCs w:val="22"/>
        </w:rPr>
        <w:t>Písemné materiály o dosavadní pedagogické, vědeckovýzkumné a publikační činnosti uchazeče měli členové VR k dispozici.</w:t>
      </w:r>
    </w:p>
    <w:p w:rsidR="00E0016D" w:rsidRPr="000116D6" w:rsidRDefault="00E0016D" w:rsidP="00E0016D">
      <w:pPr>
        <w:tabs>
          <w:tab w:val="left" w:pos="4680"/>
        </w:tabs>
        <w:jc w:val="both"/>
        <w:rPr>
          <w:sz w:val="22"/>
          <w:szCs w:val="22"/>
        </w:rPr>
      </w:pPr>
      <w:r w:rsidRPr="000116D6">
        <w:rPr>
          <w:sz w:val="22"/>
          <w:szCs w:val="22"/>
        </w:rPr>
        <w:t>Doc. Žalud ve svém vystoupení prezentoval obor, vědeckopedagogickou činnost a perspektivy další činnosti. Po odborné přednášce následovala diskuse, ve které vystoupili: prof. Štěpánek, doc. Hrubý, Ing. Filip, prof. Vrba. Neveřejná části diskuse: Ing. Klíma, prof. Štěpánek, prof. Konvalinka, prof. Vrba, prof. Buřita, doc. Hrubý, prof. Grmela.</w:t>
      </w:r>
    </w:p>
    <w:p w:rsidR="00E0016D" w:rsidRPr="000116D6" w:rsidRDefault="00E0016D" w:rsidP="00E0016D">
      <w:pPr>
        <w:tabs>
          <w:tab w:val="left" w:pos="4680"/>
        </w:tabs>
        <w:jc w:val="both"/>
        <w:rPr>
          <w:sz w:val="22"/>
          <w:szCs w:val="22"/>
        </w:rPr>
      </w:pPr>
      <w:r w:rsidRPr="000116D6">
        <w:rPr>
          <w:sz w:val="22"/>
          <w:szCs w:val="22"/>
        </w:rPr>
        <w:t>Bylo konstatováno, že byly splněny veškeré věcné i formální náležitosti jmenovacího řízení v souladu se zákonem č. 111/1998 o VŠ v platném znění a bylo přistoupeno k tajnému hlasování. Sčitateli hlasů byli zvoleni doc. Ing. arch. Jan Hrubý, CSc. a doc. MgA. Irena Armutidisová.</w:t>
      </w:r>
    </w:p>
    <w:p w:rsidR="00E0016D" w:rsidRPr="000116D6" w:rsidRDefault="00E0016D" w:rsidP="00E0016D">
      <w:pPr>
        <w:tabs>
          <w:tab w:val="left" w:pos="4680"/>
        </w:tabs>
        <w:jc w:val="both"/>
        <w:rPr>
          <w:sz w:val="22"/>
          <w:szCs w:val="22"/>
        </w:rPr>
      </w:pPr>
      <w:r w:rsidRPr="000116D6">
        <w:rPr>
          <w:sz w:val="22"/>
          <w:szCs w:val="22"/>
        </w:rPr>
        <w:t xml:space="preserve">Počet členů vědecké rady:   </w:t>
      </w:r>
      <w:r w:rsidR="001A3E8E">
        <w:rPr>
          <w:sz w:val="22"/>
          <w:szCs w:val="22"/>
        </w:rPr>
        <w:t xml:space="preserve">  </w:t>
      </w:r>
      <w:r w:rsidRPr="000116D6">
        <w:rPr>
          <w:sz w:val="22"/>
          <w:szCs w:val="22"/>
        </w:rPr>
        <w:t xml:space="preserve"> 40     </w:t>
      </w:r>
      <w:r w:rsidRPr="000116D6">
        <w:rPr>
          <w:sz w:val="22"/>
          <w:szCs w:val="22"/>
        </w:rPr>
        <w:tab/>
      </w:r>
    </w:p>
    <w:p w:rsidR="00E0016D" w:rsidRPr="000116D6" w:rsidRDefault="00E0016D" w:rsidP="00E0016D">
      <w:pPr>
        <w:pStyle w:val="Nzev"/>
        <w:tabs>
          <w:tab w:val="left" w:pos="4680"/>
        </w:tabs>
        <w:jc w:val="both"/>
        <w:rPr>
          <w:sz w:val="22"/>
          <w:szCs w:val="22"/>
        </w:rPr>
      </w:pPr>
      <w:r w:rsidRPr="000116D6">
        <w:rPr>
          <w:sz w:val="22"/>
          <w:szCs w:val="22"/>
        </w:rPr>
        <w:t xml:space="preserve">Počet přítomných členů:     </w:t>
      </w:r>
      <w:r w:rsidR="000116D6" w:rsidRPr="000116D6">
        <w:rPr>
          <w:sz w:val="22"/>
          <w:szCs w:val="22"/>
        </w:rPr>
        <w:t xml:space="preserve">  </w:t>
      </w:r>
      <w:r w:rsidR="001A3E8E">
        <w:rPr>
          <w:sz w:val="22"/>
          <w:szCs w:val="22"/>
        </w:rPr>
        <w:t xml:space="preserve">  </w:t>
      </w:r>
      <w:r w:rsidR="00801E98" w:rsidRPr="000116D6">
        <w:rPr>
          <w:sz w:val="22"/>
          <w:szCs w:val="22"/>
        </w:rPr>
        <w:t>35</w:t>
      </w:r>
      <w:r w:rsidRPr="000116D6">
        <w:rPr>
          <w:sz w:val="22"/>
          <w:szCs w:val="22"/>
        </w:rPr>
        <w:t xml:space="preserve">   </w:t>
      </w:r>
      <w:r w:rsidRPr="000116D6">
        <w:rPr>
          <w:sz w:val="22"/>
          <w:szCs w:val="22"/>
        </w:rPr>
        <w:tab/>
      </w:r>
    </w:p>
    <w:p w:rsidR="00E0016D" w:rsidRPr="000116D6" w:rsidRDefault="00E0016D" w:rsidP="00E0016D">
      <w:pPr>
        <w:tabs>
          <w:tab w:val="left" w:pos="4680"/>
        </w:tabs>
        <w:jc w:val="both"/>
        <w:rPr>
          <w:sz w:val="22"/>
          <w:szCs w:val="22"/>
        </w:rPr>
      </w:pPr>
      <w:r w:rsidRPr="000116D6">
        <w:rPr>
          <w:sz w:val="22"/>
          <w:szCs w:val="22"/>
        </w:rPr>
        <w:t xml:space="preserve">Počet kladných hlasů:         </w:t>
      </w:r>
      <w:r w:rsidR="001A3E8E">
        <w:rPr>
          <w:sz w:val="22"/>
          <w:szCs w:val="22"/>
        </w:rPr>
        <w:t xml:space="preserve">    </w:t>
      </w:r>
      <w:r w:rsidR="00801E98" w:rsidRPr="000116D6">
        <w:rPr>
          <w:sz w:val="22"/>
          <w:szCs w:val="22"/>
        </w:rPr>
        <w:t>33</w:t>
      </w:r>
      <w:r w:rsidRPr="000116D6">
        <w:rPr>
          <w:sz w:val="22"/>
          <w:szCs w:val="22"/>
        </w:rPr>
        <w:t xml:space="preserve">                              </w:t>
      </w:r>
    </w:p>
    <w:p w:rsidR="00E0016D" w:rsidRPr="000116D6" w:rsidRDefault="00E0016D" w:rsidP="00E0016D">
      <w:pPr>
        <w:tabs>
          <w:tab w:val="left" w:pos="4680"/>
        </w:tabs>
        <w:jc w:val="both"/>
        <w:rPr>
          <w:sz w:val="22"/>
          <w:szCs w:val="22"/>
        </w:rPr>
      </w:pPr>
      <w:r w:rsidRPr="000116D6">
        <w:rPr>
          <w:sz w:val="22"/>
          <w:szCs w:val="22"/>
        </w:rPr>
        <w:t xml:space="preserve">Počet záporných hlasů:     </w:t>
      </w:r>
      <w:r w:rsidR="00801E98" w:rsidRPr="000116D6">
        <w:rPr>
          <w:sz w:val="22"/>
          <w:szCs w:val="22"/>
        </w:rPr>
        <w:t xml:space="preserve">   </w:t>
      </w:r>
      <w:r w:rsidR="000116D6" w:rsidRPr="000116D6">
        <w:rPr>
          <w:sz w:val="22"/>
          <w:szCs w:val="22"/>
        </w:rPr>
        <w:t xml:space="preserve"> </w:t>
      </w:r>
      <w:r w:rsidR="001A3E8E">
        <w:rPr>
          <w:sz w:val="22"/>
          <w:szCs w:val="22"/>
        </w:rPr>
        <w:t xml:space="preserve">    </w:t>
      </w:r>
      <w:r w:rsidR="00801E98" w:rsidRPr="000116D6">
        <w:rPr>
          <w:sz w:val="22"/>
          <w:szCs w:val="22"/>
        </w:rPr>
        <w:t>2</w:t>
      </w:r>
      <w:r w:rsidRPr="000116D6">
        <w:rPr>
          <w:sz w:val="22"/>
          <w:szCs w:val="22"/>
        </w:rPr>
        <w:t xml:space="preserve">         </w:t>
      </w:r>
      <w:r w:rsidRPr="000116D6">
        <w:rPr>
          <w:sz w:val="22"/>
          <w:szCs w:val="22"/>
        </w:rPr>
        <w:tab/>
        <w:t xml:space="preserve">  </w:t>
      </w:r>
    </w:p>
    <w:p w:rsidR="00E0016D" w:rsidRPr="000116D6" w:rsidRDefault="00E0016D" w:rsidP="00E0016D">
      <w:pPr>
        <w:tabs>
          <w:tab w:val="left" w:pos="4680"/>
        </w:tabs>
        <w:jc w:val="both"/>
        <w:rPr>
          <w:sz w:val="22"/>
          <w:szCs w:val="22"/>
        </w:rPr>
      </w:pPr>
      <w:r w:rsidRPr="000116D6">
        <w:rPr>
          <w:sz w:val="22"/>
          <w:szCs w:val="22"/>
        </w:rPr>
        <w:t>P</w:t>
      </w:r>
      <w:r w:rsidR="00801E98" w:rsidRPr="000116D6">
        <w:rPr>
          <w:sz w:val="22"/>
          <w:szCs w:val="22"/>
        </w:rPr>
        <w:t xml:space="preserve">očet neplatných hlasů:  </w:t>
      </w:r>
      <w:r w:rsidRPr="000116D6">
        <w:rPr>
          <w:sz w:val="22"/>
          <w:szCs w:val="22"/>
        </w:rPr>
        <w:t xml:space="preserve">     </w:t>
      </w:r>
      <w:r w:rsidR="000116D6" w:rsidRPr="000116D6">
        <w:rPr>
          <w:sz w:val="22"/>
          <w:szCs w:val="22"/>
        </w:rPr>
        <w:t xml:space="preserve"> </w:t>
      </w:r>
      <w:r w:rsidR="001A3E8E">
        <w:rPr>
          <w:sz w:val="22"/>
          <w:szCs w:val="22"/>
        </w:rPr>
        <w:t xml:space="preserve">    </w:t>
      </w:r>
      <w:r w:rsidR="00801E98" w:rsidRPr="000116D6">
        <w:rPr>
          <w:sz w:val="22"/>
          <w:szCs w:val="22"/>
        </w:rPr>
        <w:t>0</w:t>
      </w:r>
      <w:r w:rsidRPr="000116D6">
        <w:rPr>
          <w:sz w:val="22"/>
          <w:szCs w:val="22"/>
        </w:rPr>
        <w:t xml:space="preserve">.      </w:t>
      </w:r>
      <w:r w:rsidRPr="000116D6">
        <w:rPr>
          <w:sz w:val="22"/>
          <w:szCs w:val="22"/>
        </w:rPr>
        <w:tab/>
        <w:t xml:space="preserve">  </w:t>
      </w:r>
    </w:p>
    <w:p w:rsidR="00E0016D" w:rsidRPr="000116D6" w:rsidRDefault="00E0016D" w:rsidP="00E0016D">
      <w:pPr>
        <w:pStyle w:val="Nzev"/>
        <w:tabs>
          <w:tab w:val="left" w:pos="4680"/>
        </w:tabs>
        <w:spacing w:after="120"/>
        <w:jc w:val="both"/>
        <w:rPr>
          <w:sz w:val="22"/>
          <w:szCs w:val="22"/>
        </w:rPr>
      </w:pPr>
      <w:r w:rsidRPr="000116D6">
        <w:rPr>
          <w:sz w:val="22"/>
          <w:szCs w:val="22"/>
        </w:rPr>
        <w:t>Návrh na jmenování profesorem doc. Ing. Luďka Žaluda, Ph.D. bude předložen ministr</w:t>
      </w:r>
      <w:r w:rsidR="00817AF0" w:rsidRPr="000116D6">
        <w:rPr>
          <w:sz w:val="22"/>
          <w:szCs w:val="22"/>
        </w:rPr>
        <w:t>yni</w:t>
      </w:r>
      <w:r w:rsidRPr="000116D6">
        <w:rPr>
          <w:sz w:val="22"/>
          <w:szCs w:val="22"/>
        </w:rPr>
        <w:t xml:space="preserve"> ŠMT ČR.</w:t>
      </w:r>
    </w:p>
    <w:p w:rsidR="006218A4" w:rsidRPr="000116D6" w:rsidRDefault="006218A4" w:rsidP="00E0016D">
      <w:pPr>
        <w:jc w:val="both"/>
        <w:rPr>
          <w:sz w:val="22"/>
          <w:szCs w:val="22"/>
        </w:rPr>
      </w:pPr>
    </w:p>
    <w:p w:rsidR="00E0016D" w:rsidRPr="000116D6" w:rsidRDefault="00487953" w:rsidP="00E0016D">
      <w:pPr>
        <w:jc w:val="both"/>
        <w:rPr>
          <w:sz w:val="22"/>
          <w:szCs w:val="22"/>
        </w:rPr>
      </w:pPr>
      <w:r w:rsidRPr="000116D6">
        <w:rPr>
          <w:sz w:val="22"/>
          <w:szCs w:val="22"/>
        </w:rPr>
        <w:t>3.</w:t>
      </w:r>
      <w:r w:rsidR="00E0016D" w:rsidRPr="000116D6">
        <w:rPr>
          <w:sz w:val="22"/>
          <w:szCs w:val="22"/>
        </w:rPr>
        <w:t xml:space="preserve">Různé: </w:t>
      </w:r>
    </w:p>
    <w:p w:rsidR="00487953" w:rsidRPr="000116D6" w:rsidRDefault="00487953" w:rsidP="00E0016D">
      <w:pPr>
        <w:jc w:val="both"/>
        <w:rPr>
          <w:sz w:val="22"/>
          <w:szCs w:val="22"/>
        </w:rPr>
      </w:pPr>
      <w:r w:rsidRPr="000116D6">
        <w:rPr>
          <w:sz w:val="22"/>
          <w:szCs w:val="22"/>
        </w:rPr>
        <w:t>3.1</w:t>
      </w:r>
      <w:r w:rsidR="008D1F7E" w:rsidRPr="000116D6">
        <w:rPr>
          <w:sz w:val="22"/>
          <w:szCs w:val="22"/>
        </w:rPr>
        <w:t xml:space="preserve"> Ing. Eduard Palíšek</w:t>
      </w:r>
      <w:r w:rsidR="0034574C" w:rsidRPr="000116D6">
        <w:rPr>
          <w:sz w:val="22"/>
          <w:szCs w:val="22"/>
        </w:rPr>
        <w:t>, Ph.D., MBA</w:t>
      </w:r>
      <w:r w:rsidR="008D1F7E" w:rsidRPr="000116D6">
        <w:rPr>
          <w:sz w:val="22"/>
          <w:szCs w:val="22"/>
        </w:rPr>
        <w:t xml:space="preserve"> – </w:t>
      </w:r>
      <w:r w:rsidR="0034574C" w:rsidRPr="000116D6">
        <w:rPr>
          <w:rStyle w:val="Siln"/>
          <w:b w:val="0"/>
          <w:color w:val="454545"/>
          <w:sz w:val="22"/>
          <w:szCs w:val="22"/>
        </w:rPr>
        <w:t>člen Rady pro výzkum, vývoj a inovace (d</w:t>
      </w:r>
      <w:r w:rsidR="0034574C" w:rsidRPr="000116D6">
        <w:rPr>
          <w:color w:val="454545"/>
          <w:sz w:val="22"/>
          <w:szCs w:val="22"/>
        </w:rPr>
        <w:t xml:space="preserve">o Rady pro výzkum, vývoj a inovace zvolen v únoru 2016)  - </w:t>
      </w:r>
      <w:r w:rsidR="008D1F7E" w:rsidRPr="000116D6">
        <w:rPr>
          <w:sz w:val="22"/>
          <w:szCs w:val="22"/>
        </w:rPr>
        <w:t>inform</w:t>
      </w:r>
      <w:r w:rsidR="0034574C" w:rsidRPr="000116D6">
        <w:rPr>
          <w:sz w:val="22"/>
          <w:szCs w:val="22"/>
        </w:rPr>
        <w:t>oval</w:t>
      </w:r>
      <w:r w:rsidR="008D1F7E" w:rsidRPr="000116D6">
        <w:rPr>
          <w:sz w:val="22"/>
          <w:szCs w:val="22"/>
        </w:rPr>
        <w:t xml:space="preserve"> k přípravě dokumentu Národní politika výzkumu, vývoje a inovací na léta 2016-2020(NP), který bude předložen k projednání ve Vládě.</w:t>
      </w:r>
    </w:p>
    <w:p w:rsidR="00577812" w:rsidRPr="000116D6" w:rsidRDefault="00577812" w:rsidP="00487953">
      <w:pPr>
        <w:rPr>
          <w:sz w:val="22"/>
          <w:szCs w:val="22"/>
        </w:rPr>
      </w:pPr>
      <w:r w:rsidRPr="000116D6">
        <w:rPr>
          <w:sz w:val="22"/>
          <w:szCs w:val="22"/>
        </w:rPr>
        <w:t>V následujících letech bude kladen větší důraz na podporu aplikovaného výzkumu pro potřeby ekonomiky a státní správy. Dokument určuje klíčové obory a výzkumná témata, na něž by se měl aplikovaný výzkum zaměřit. Národní politika také navrhuje změny v řízení a financování vědy tak, aby vznikalo víc špičkových vědeckých výsledků a do výzkumu a vývoje se víc zapojovaly firmy.</w:t>
      </w:r>
      <w:r w:rsidRPr="000116D6">
        <w:rPr>
          <w:sz w:val="22"/>
          <w:szCs w:val="22"/>
        </w:rPr>
        <w:br/>
        <w:t xml:space="preserve">Potřeby průmyslu, ale i státní správy budou průběžně projednávány se zástupci trhu a budou se podle </w:t>
      </w:r>
      <w:r w:rsidRPr="000116D6">
        <w:rPr>
          <w:sz w:val="22"/>
          <w:szCs w:val="22"/>
        </w:rPr>
        <w:lastRenderedPageBreak/>
        <w:t>nich upravovat programy podpory. Jako klíčové obory byly vytipovány biotechnologie a nanotechnologie, digitální ekonomika, automobilový a letecký průmysl a železniční doprava, ale také tradiční odvětví jako strojírenství, elektrotechnika, ocelářství, slévárenství a energetika. Pozornost se nově zaměří také na kulturní a kreativní průmysly. Tyto oblasti byly stanoveny po rok trvající diskuzi se zástupci podniků. Seznam výzkumných témat bude dále doplňován.</w:t>
      </w:r>
      <w:r w:rsidRPr="000116D6">
        <w:rPr>
          <w:sz w:val="22"/>
          <w:szCs w:val="22"/>
        </w:rPr>
        <w:br/>
        <w:t>Národní politika dále určuje pět oblastí, v nichž česká věda zaostává, a navrhuje řešení.</w:t>
      </w:r>
      <w:r w:rsidRPr="000116D6">
        <w:rPr>
          <w:sz w:val="22"/>
          <w:szCs w:val="22"/>
        </w:rPr>
        <w:br/>
        <w:t xml:space="preserve">1) </w:t>
      </w:r>
      <w:r w:rsidRPr="000116D6">
        <w:rPr>
          <w:bCs/>
          <w:sz w:val="22"/>
          <w:szCs w:val="22"/>
          <w:u w:val="single"/>
        </w:rPr>
        <w:t>Systém řízení vědy a výzkumu</w:t>
      </w:r>
      <w:r w:rsidRPr="000116D6">
        <w:rPr>
          <w:sz w:val="22"/>
          <w:szCs w:val="22"/>
        </w:rPr>
        <w:br/>
        <w:t>Řízení vědní politiky se má sjednotit pod jeden úřad, plánované Ministerstvo pro vědu. Pod něj by spadalo financování výzkumných institucí včetně nově vzniklých výzkumných center, na centrální úrovni by se zde řešila také mezinárodní vědecká spolupráce a vědecká diplomacie.</w:t>
      </w:r>
      <w:r w:rsidRPr="000116D6">
        <w:rPr>
          <w:sz w:val="22"/>
          <w:szCs w:val="22"/>
        </w:rPr>
        <w:br/>
        <w:t xml:space="preserve">2) </w:t>
      </w:r>
      <w:r w:rsidRPr="000116D6">
        <w:rPr>
          <w:bCs/>
          <w:sz w:val="22"/>
          <w:szCs w:val="22"/>
          <w:u w:val="single"/>
        </w:rPr>
        <w:t>Veřejný sektor</w:t>
      </w:r>
      <w:r w:rsidRPr="000116D6">
        <w:rPr>
          <w:sz w:val="22"/>
          <w:szCs w:val="22"/>
        </w:rPr>
        <w:br/>
        <w:t>Nový systém hodnocení výzkumných organizací by měl podpořit špičkové vědecké výsledky a nastartovat aplikovaný výzkum a zapojení výzkumníků do mezinárodní spolupráce. Vznikne také přehledný systém financování nových výzkumných center a velkých infrastruktur.</w:t>
      </w:r>
      <w:r w:rsidRPr="000116D6">
        <w:rPr>
          <w:sz w:val="22"/>
          <w:szCs w:val="22"/>
        </w:rPr>
        <w:br/>
        <w:t xml:space="preserve">3) </w:t>
      </w:r>
      <w:r w:rsidRPr="000116D6">
        <w:rPr>
          <w:bCs/>
          <w:sz w:val="22"/>
          <w:szCs w:val="22"/>
          <w:u w:val="single"/>
        </w:rPr>
        <w:t>Spolupráce soukromého a veřejného sektoru</w:t>
      </w:r>
      <w:r w:rsidRPr="000116D6">
        <w:rPr>
          <w:sz w:val="22"/>
          <w:szCs w:val="22"/>
        </w:rPr>
        <w:br/>
        <w:t>Hodnocení a financování výzkumu bude upraveno tak, aby motivovalo výzkumníky a podniky ke spolupráci. Část stávajících pracovišť by se mohla transformovat v centra aplikovaného výzkumu. Vznikne databáze přístrojů, které mají výzkumné organizace a které by mohly být využity také pro podnikový výzkum.</w:t>
      </w:r>
      <w:r w:rsidRPr="000116D6">
        <w:rPr>
          <w:sz w:val="22"/>
          <w:szCs w:val="22"/>
        </w:rPr>
        <w:br/>
        <w:t xml:space="preserve">4) </w:t>
      </w:r>
      <w:r w:rsidRPr="000116D6">
        <w:rPr>
          <w:bCs/>
          <w:sz w:val="22"/>
          <w:szCs w:val="22"/>
          <w:u w:val="single"/>
        </w:rPr>
        <w:t>Inovace v podnicích</w:t>
      </w:r>
      <w:r w:rsidRPr="000116D6">
        <w:rPr>
          <w:sz w:val="22"/>
          <w:szCs w:val="22"/>
        </w:rPr>
        <w:br/>
        <w:t>Do výzkumu a vývoje zatím investují zejména velké nadnárodní firmy. Nové služby a finanční nástroje (například Národní inovační fond) mají pomoci malým a středním podnikům zapojit se do výzkumu.</w:t>
      </w:r>
      <w:r w:rsidRPr="000116D6">
        <w:rPr>
          <w:sz w:val="22"/>
          <w:szCs w:val="22"/>
        </w:rPr>
        <w:br/>
        <w:t xml:space="preserve">5) </w:t>
      </w:r>
      <w:r w:rsidRPr="000116D6">
        <w:rPr>
          <w:bCs/>
          <w:sz w:val="22"/>
          <w:szCs w:val="22"/>
          <w:u w:val="single"/>
        </w:rPr>
        <w:t>Strategické zacílení podpory</w:t>
      </w:r>
      <w:r w:rsidRPr="000116D6">
        <w:rPr>
          <w:sz w:val="22"/>
          <w:szCs w:val="22"/>
        </w:rPr>
        <w:br/>
        <w:t>Výsledky aplikovaného výzkumu se dosud jen v malé míře uplatňují v praxi, programy na podporu výzkumu jsou příliš obecně zaměřené. Nově se proto stanoví prioritní oblasti aplikovaného výzkumu, které se budou podporovat. Programy budou zaměřeny na konkrétní témata podle aktuálních potřeb podniků a také s ohledem na potenciální výzvy nebo hrozby, kterým bude společnost čelit (například migrace, sucho).</w:t>
      </w:r>
      <w:r w:rsidRPr="000116D6">
        <w:rPr>
          <w:sz w:val="22"/>
          <w:szCs w:val="22"/>
        </w:rPr>
        <w:br/>
        <w:t>Podkladem pro navržená opatření byla Analýza stavu výzkumu, vývoje a inovací. Zvýšené výdaje na uvedená opatření budou řešeny v rámci celkového rozpočtu na vědu.</w:t>
      </w:r>
    </w:p>
    <w:p w:rsidR="00747ED9" w:rsidRPr="000116D6" w:rsidRDefault="00747ED9">
      <w:pPr>
        <w:rPr>
          <w:sz w:val="22"/>
          <w:szCs w:val="22"/>
        </w:rPr>
      </w:pPr>
    </w:p>
    <w:p w:rsidR="00635BD5" w:rsidRPr="000116D6" w:rsidRDefault="00635BD5">
      <w:pPr>
        <w:rPr>
          <w:sz w:val="22"/>
          <w:szCs w:val="22"/>
        </w:rPr>
      </w:pPr>
    </w:p>
    <w:p w:rsidR="00635BD5" w:rsidRPr="000116D6" w:rsidRDefault="00635BD5" w:rsidP="00635BD5">
      <w:pPr>
        <w:jc w:val="both"/>
        <w:rPr>
          <w:sz w:val="22"/>
          <w:szCs w:val="22"/>
        </w:rPr>
      </w:pPr>
      <w:r w:rsidRPr="000116D6">
        <w:rPr>
          <w:sz w:val="22"/>
          <w:szCs w:val="22"/>
        </w:rPr>
        <w:t>Další jednání plánováno na VR 6. 5. 2016, 14. 10. 9.2016.</w:t>
      </w:r>
    </w:p>
    <w:p w:rsidR="002A703C" w:rsidRPr="000116D6" w:rsidRDefault="002A703C" w:rsidP="00635BD5">
      <w:pPr>
        <w:jc w:val="both"/>
        <w:rPr>
          <w:sz w:val="22"/>
          <w:szCs w:val="22"/>
        </w:rPr>
      </w:pPr>
    </w:p>
    <w:p w:rsidR="002A703C" w:rsidRPr="000116D6" w:rsidRDefault="002A703C" w:rsidP="00635BD5">
      <w:pPr>
        <w:jc w:val="both"/>
        <w:rPr>
          <w:sz w:val="22"/>
          <w:szCs w:val="22"/>
        </w:rPr>
      </w:pPr>
      <w:r w:rsidRPr="000116D6">
        <w:rPr>
          <w:sz w:val="22"/>
          <w:szCs w:val="22"/>
        </w:rPr>
        <w:t>V Brně dne 5. února 2016</w:t>
      </w:r>
    </w:p>
    <w:p w:rsidR="002A703C" w:rsidRPr="000116D6" w:rsidRDefault="002A703C" w:rsidP="00635BD5">
      <w:pPr>
        <w:jc w:val="both"/>
        <w:rPr>
          <w:sz w:val="22"/>
          <w:szCs w:val="22"/>
        </w:rPr>
      </w:pPr>
    </w:p>
    <w:p w:rsidR="002A703C" w:rsidRPr="000116D6" w:rsidRDefault="002A703C" w:rsidP="00635BD5">
      <w:pPr>
        <w:jc w:val="both"/>
        <w:rPr>
          <w:sz w:val="22"/>
          <w:szCs w:val="22"/>
        </w:rPr>
      </w:pPr>
      <w:r w:rsidRPr="000116D6">
        <w:rPr>
          <w:sz w:val="22"/>
          <w:szCs w:val="22"/>
        </w:rPr>
        <w:t>prof. Ing. Lubomír Grmela, CSc.</w:t>
      </w:r>
    </w:p>
    <w:p w:rsidR="002A703C" w:rsidRPr="000116D6" w:rsidRDefault="002A703C" w:rsidP="00635BD5">
      <w:pPr>
        <w:jc w:val="both"/>
        <w:rPr>
          <w:sz w:val="22"/>
          <w:szCs w:val="22"/>
        </w:rPr>
      </w:pPr>
      <w:r w:rsidRPr="000116D6">
        <w:rPr>
          <w:sz w:val="22"/>
          <w:szCs w:val="22"/>
        </w:rPr>
        <w:t>prorektor</w:t>
      </w:r>
    </w:p>
    <w:p w:rsidR="001A3E8E" w:rsidRDefault="001A3E8E" w:rsidP="001A3E8E">
      <w:pPr>
        <w:rPr>
          <w:sz w:val="22"/>
          <w:szCs w:val="22"/>
        </w:rPr>
      </w:pPr>
    </w:p>
    <w:p w:rsidR="002A703C" w:rsidRPr="000116D6" w:rsidRDefault="002A703C" w:rsidP="001A3E8E">
      <w:pPr>
        <w:rPr>
          <w:sz w:val="22"/>
          <w:szCs w:val="22"/>
        </w:rPr>
      </w:pPr>
      <w:r w:rsidRPr="000116D6">
        <w:rPr>
          <w:sz w:val="22"/>
          <w:szCs w:val="22"/>
        </w:rPr>
        <w:t>prof. RNDr. Ing. Petr Štěpánek, CSc.</w:t>
      </w:r>
    </w:p>
    <w:p w:rsidR="002A703C" w:rsidRPr="000116D6" w:rsidRDefault="002A703C" w:rsidP="001A3E8E">
      <w:pPr>
        <w:rPr>
          <w:sz w:val="22"/>
          <w:szCs w:val="22"/>
        </w:rPr>
      </w:pPr>
      <w:r w:rsidRPr="000116D6">
        <w:rPr>
          <w:sz w:val="22"/>
          <w:szCs w:val="22"/>
        </w:rPr>
        <w:t xml:space="preserve">rektor </w:t>
      </w:r>
    </w:p>
    <w:p w:rsidR="00635BD5" w:rsidRPr="000116D6" w:rsidRDefault="00635BD5">
      <w:pPr>
        <w:rPr>
          <w:sz w:val="22"/>
          <w:szCs w:val="22"/>
        </w:rPr>
      </w:pPr>
    </w:p>
    <w:sectPr w:rsidR="00635BD5" w:rsidRPr="000116D6" w:rsidSect="00CC17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9347E"/>
    <w:multiLevelType w:val="hybridMultilevel"/>
    <w:tmpl w:val="9EF00320"/>
    <w:lvl w:ilvl="0" w:tplc="27A67398">
      <w:start w:val="1"/>
      <w:numFmt w:val="decimal"/>
      <w:lvlText w:val="%1."/>
      <w:lvlJc w:val="left"/>
      <w:pPr>
        <w:tabs>
          <w:tab w:val="num" w:pos="720"/>
        </w:tabs>
        <w:ind w:left="720" w:hanging="360"/>
      </w:pPr>
      <w:rPr>
        <w:rFonts w:ascii="Times New Roman" w:eastAsia="Times New Roman" w:hAnsi="Times New Roman" w:cs="Times New Roman"/>
      </w:rPr>
    </w:lvl>
    <w:lvl w:ilvl="1" w:tplc="16AC4B2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53396F26"/>
    <w:multiLevelType w:val="hybridMultilevel"/>
    <w:tmpl w:val="9EF00320"/>
    <w:lvl w:ilvl="0" w:tplc="27A67398">
      <w:start w:val="1"/>
      <w:numFmt w:val="decimal"/>
      <w:lvlText w:val="%1."/>
      <w:lvlJc w:val="left"/>
      <w:pPr>
        <w:tabs>
          <w:tab w:val="num" w:pos="720"/>
        </w:tabs>
        <w:ind w:left="720" w:hanging="360"/>
      </w:pPr>
      <w:rPr>
        <w:rFonts w:ascii="Times New Roman" w:eastAsia="Times New Roman" w:hAnsi="Times New Roman" w:cs="Times New Roman"/>
      </w:rPr>
    </w:lvl>
    <w:lvl w:ilvl="1" w:tplc="16AC4B2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5DE313B5"/>
    <w:multiLevelType w:val="multilevel"/>
    <w:tmpl w:val="028C11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hyphenationZone w:val="425"/>
  <w:characterSpacingControl w:val="doNotCompress"/>
  <w:compat>
    <w:compatSetting w:name="compatibilityMode" w:uri="http://schemas.microsoft.com/office/word" w:val="12"/>
  </w:compat>
  <w:rsids>
    <w:rsidRoot w:val="00D457D2"/>
    <w:rsid w:val="000116D6"/>
    <w:rsid w:val="00085A5E"/>
    <w:rsid w:val="0011120E"/>
    <w:rsid w:val="001A3E8E"/>
    <w:rsid w:val="00230409"/>
    <w:rsid w:val="00265FCC"/>
    <w:rsid w:val="00266D32"/>
    <w:rsid w:val="002A703C"/>
    <w:rsid w:val="0034574C"/>
    <w:rsid w:val="003B1B7D"/>
    <w:rsid w:val="00413406"/>
    <w:rsid w:val="0048648B"/>
    <w:rsid w:val="00487953"/>
    <w:rsid w:val="004D0F5D"/>
    <w:rsid w:val="004D52E3"/>
    <w:rsid w:val="00577812"/>
    <w:rsid w:val="005C6CD1"/>
    <w:rsid w:val="006218A4"/>
    <w:rsid w:val="00635BD5"/>
    <w:rsid w:val="00656AF1"/>
    <w:rsid w:val="006B1B4C"/>
    <w:rsid w:val="00747ED9"/>
    <w:rsid w:val="00801E98"/>
    <w:rsid w:val="00817AF0"/>
    <w:rsid w:val="00877152"/>
    <w:rsid w:val="008D1F7E"/>
    <w:rsid w:val="00976571"/>
    <w:rsid w:val="009C21AB"/>
    <w:rsid w:val="009E4EC9"/>
    <w:rsid w:val="00A37B8F"/>
    <w:rsid w:val="00B35761"/>
    <w:rsid w:val="00CC17F5"/>
    <w:rsid w:val="00D06C41"/>
    <w:rsid w:val="00D457D2"/>
    <w:rsid w:val="00D471B6"/>
    <w:rsid w:val="00E0016D"/>
    <w:rsid w:val="00EB67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57D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link w:val="Nadpis1Char"/>
    <w:uiPriority w:val="9"/>
    <w:qFormat/>
    <w:rsid w:val="00085A5E"/>
    <w:pPr>
      <w:pBdr>
        <w:bottom w:val="single" w:sz="6" w:space="0" w:color="99B1F6"/>
      </w:pBdr>
      <w:spacing w:before="100" w:beforeAutospacing="1" w:after="100" w:afterAutospacing="1"/>
      <w:outlineLvl w:val="0"/>
    </w:pPr>
    <w:rPr>
      <w:b/>
      <w:bCs/>
      <w:kern w:val="36"/>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85A5E"/>
    <w:rPr>
      <w:rFonts w:ascii="Times New Roman" w:eastAsia="Times New Roman" w:hAnsi="Times New Roman" w:cs="Times New Roman"/>
      <w:b/>
      <w:bCs/>
      <w:kern w:val="36"/>
      <w:sz w:val="36"/>
      <w:szCs w:val="36"/>
      <w:lang w:eastAsia="cs-CZ"/>
    </w:rPr>
  </w:style>
  <w:style w:type="paragraph" w:styleId="Bezmezer">
    <w:name w:val="No Spacing"/>
    <w:uiPriority w:val="1"/>
    <w:qFormat/>
    <w:rsid w:val="00085A5E"/>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457D2"/>
    <w:pPr>
      <w:ind w:left="720"/>
      <w:contextualSpacing/>
    </w:pPr>
  </w:style>
  <w:style w:type="paragraph" w:styleId="Nzev">
    <w:name w:val="Title"/>
    <w:basedOn w:val="Normln"/>
    <w:link w:val="NzevChar"/>
    <w:qFormat/>
    <w:rsid w:val="00E0016D"/>
    <w:pPr>
      <w:jc w:val="center"/>
    </w:pPr>
    <w:rPr>
      <w:sz w:val="24"/>
    </w:rPr>
  </w:style>
  <w:style w:type="character" w:customStyle="1" w:styleId="NzevChar">
    <w:name w:val="Název Char"/>
    <w:basedOn w:val="Standardnpsmoodstavce"/>
    <w:link w:val="Nzev"/>
    <w:rsid w:val="00E0016D"/>
    <w:rPr>
      <w:rFonts w:ascii="Times New Roman" w:eastAsia="Times New Roman" w:hAnsi="Times New Roman" w:cs="Times New Roman"/>
      <w:sz w:val="24"/>
      <w:szCs w:val="20"/>
      <w:lang w:eastAsia="cs-CZ"/>
    </w:rPr>
  </w:style>
  <w:style w:type="character" w:styleId="Zvraznn">
    <w:name w:val="Emphasis"/>
    <w:basedOn w:val="Standardnpsmoodstavce"/>
    <w:uiPriority w:val="20"/>
    <w:qFormat/>
    <w:rsid w:val="00577812"/>
    <w:rPr>
      <w:i/>
      <w:iCs/>
    </w:rPr>
  </w:style>
  <w:style w:type="character" w:styleId="Siln">
    <w:name w:val="Strong"/>
    <w:basedOn w:val="Standardnpsmoodstavce"/>
    <w:uiPriority w:val="22"/>
    <w:qFormat/>
    <w:rsid w:val="00577812"/>
    <w:rPr>
      <w:b/>
      <w:bCs/>
    </w:rPr>
  </w:style>
  <w:style w:type="paragraph" w:styleId="Normlnweb">
    <w:name w:val="Normal (Web)"/>
    <w:basedOn w:val="Normln"/>
    <w:uiPriority w:val="99"/>
    <w:unhideWhenUsed/>
    <w:rsid w:val="00B35761"/>
    <w:pPr>
      <w:spacing w:before="100" w:beforeAutospacing="1" w:after="100" w:afterAutospacing="1"/>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50242">
      <w:bodyDiv w:val="1"/>
      <w:marLeft w:val="0"/>
      <w:marRight w:val="0"/>
      <w:marTop w:val="0"/>
      <w:marBottom w:val="0"/>
      <w:divBdr>
        <w:top w:val="none" w:sz="0" w:space="0" w:color="auto"/>
        <w:left w:val="none" w:sz="0" w:space="0" w:color="auto"/>
        <w:bottom w:val="none" w:sz="0" w:space="0" w:color="auto"/>
        <w:right w:val="none" w:sz="0" w:space="0" w:color="auto"/>
      </w:divBdr>
    </w:div>
    <w:div w:id="1157500104">
      <w:bodyDiv w:val="1"/>
      <w:marLeft w:val="0"/>
      <w:marRight w:val="0"/>
      <w:marTop w:val="0"/>
      <w:marBottom w:val="0"/>
      <w:divBdr>
        <w:top w:val="none" w:sz="0" w:space="0" w:color="auto"/>
        <w:left w:val="none" w:sz="0" w:space="0" w:color="auto"/>
        <w:bottom w:val="none" w:sz="0" w:space="0" w:color="auto"/>
        <w:right w:val="none" w:sz="0" w:space="0" w:color="auto"/>
      </w:divBdr>
      <w:divsChild>
        <w:div w:id="506334457">
          <w:marLeft w:val="0"/>
          <w:marRight w:val="0"/>
          <w:marTop w:val="0"/>
          <w:marBottom w:val="0"/>
          <w:divBdr>
            <w:top w:val="none" w:sz="0" w:space="0" w:color="auto"/>
            <w:left w:val="none" w:sz="0" w:space="0" w:color="auto"/>
            <w:bottom w:val="none" w:sz="0" w:space="0" w:color="auto"/>
            <w:right w:val="none" w:sz="0" w:space="0" w:color="auto"/>
          </w:divBdr>
          <w:divsChild>
            <w:div w:id="1000502791">
              <w:marLeft w:val="0"/>
              <w:marRight w:val="0"/>
              <w:marTop w:val="0"/>
              <w:marBottom w:val="0"/>
              <w:divBdr>
                <w:top w:val="none" w:sz="0" w:space="0" w:color="auto"/>
                <w:left w:val="none" w:sz="0" w:space="0" w:color="auto"/>
                <w:bottom w:val="none" w:sz="0" w:space="0" w:color="auto"/>
                <w:right w:val="none" w:sz="0" w:space="0" w:color="auto"/>
              </w:divBdr>
              <w:divsChild>
                <w:div w:id="2054116569">
                  <w:marLeft w:val="0"/>
                  <w:marRight w:val="0"/>
                  <w:marTop w:val="0"/>
                  <w:marBottom w:val="0"/>
                  <w:divBdr>
                    <w:top w:val="none" w:sz="0" w:space="0" w:color="auto"/>
                    <w:left w:val="none" w:sz="0" w:space="0" w:color="auto"/>
                    <w:bottom w:val="none" w:sz="0" w:space="0" w:color="auto"/>
                    <w:right w:val="none" w:sz="0" w:space="0" w:color="auto"/>
                  </w:divBdr>
                  <w:divsChild>
                    <w:div w:id="1494369531">
                      <w:marLeft w:val="0"/>
                      <w:marRight w:val="0"/>
                      <w:marTop w:val="0"/>
                      <w:marBottom w:val="0"/>
                      <w:divBdr>
                        <w:top w:val="none" w:sz="0" w:space="0" w:color="auto"/>
                        <w:left w:val="none" w:sz="0" w:space="0" w:color="auto"/>
                        <w:bottom w:val="none" w:sz="0" w:space="0" w:color="auto"/>
                        <w:right w:val="none" w:sz="0" w:space="0" w:color="auto"/>
                      </w:divBdr>
                      <w:divsChild>
                        <w:div w:id="408649429">
                          <w:marLeft w:val="0"/>
                          <w:marRight w:val="0"/>
                          <w:marTop w:val="0"/>
                          <w:marBottom w:val="0"/>
                          <w:divBdr>
                            <w:top w:val="none" w:sz="0" w:space="0" w:color="auto"/>
                            <w:left w:val="none" w:sz="0" w:space="0" w:color="auto"/>
                            <w:bottom w:val="none" w:sz="0" w:space="0" w:color="auto"/>
                            <w:right w:val="none" w:sz="0" w:space="0" w:color="auto"/>
                          </w:divBdr>
                          <w:divsChild>
                            <w:div w:id="9134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94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3</Pages>
  <Words>1375</Words>
  <Characters>8113</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salajko</dc:creator>
  <cp:lastModifiedBy>Salajková Zita</cp:lastModifiedBy>
  <cp:revision>21</cp:revision>
  <dcterms:created xsi:type="dcterms:W3CDTF">2016-01-08T13:19:00Z</dcterms:created>
  <dcterms:modified xsi:type="dcterms:W3CDTF">2017-12-04T14:11:00Z</dcterms:modified>
</cp:coreProperties>
</file>