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B2" w:rsidRDefault="00295A34">
      <w:r>
        <w:t>Vážené kolegyně a kolegové,</w:t>
      </w:r>
    </w:p>
    <w:p w:rsidR="00DE3193" w:rsidRDefault="00295A34">
      <w:pPr>
        <w:rPr>
          <w:rFonts w:ascii="Lucida Sans Unicode" w:hAnsi="Lucida Sans Unicode" w:cs="Lucida Sans Unicode"/>
          <w:color w:val="525252"/>
          <w:sz w:val="20"/>
          <w:szCs w:val="20"/>
        </w:rPr>
      </w:pPr>
      <w:bookmarkStart w:id="0" w:name="_GoBack"/>
      <w:bookmarkEnd w:id="0"/>
      <w:r>
        <w:br/>
        <w:t>přeji Vám pěk</w:t>
      </w:r>
      <w:r w:rsidR="00EA7FA8">
        <w:t xml:space="preserve">ný den, </w:t>
      </w:r>
      <w:r>
        <w:t xml:space="preserve">chci </w:t>
      </w:r>
      <w:r w:rsidR="00EA7FA8">
        <w:t xml:space="preserve">Vás </w:t>
      </w:r>
      <w:r>
        <w:t xml:space="preserve">pozvat na kurz </w:t>
      </w:r>
      <w:r w:rsidRPr="00295A34">
        <w:rPr>
          <w:b/>
        </w:rPr>
        <w:t>EU podpora Grant Office a VaVpI týmů VVŠ</w:t>
      </w:r>
      <w:r w:rsidRPr="00295A34">
        <w:t>, který jsme pro Vás připravili s kolektivem Technologického centra Akademie věd ČR</w:t>
      </w:r>
      <w:r w:rsidR="00DE3193">
        <w:t xml:space="preserve"> (TC AV ČR)</w:t>
      </w:r>
      <w:r w:rsidR="00EA7FA8">
        <w:t xml:space="preserve">.  </w:t>
      </w:r>
      <w:r w:rsidR="00EA7FA8">
        <w:br/>
        <w:t xml:space="preserve">Kurz je zdarma, </w:t>
      </w:r>
      <w:r w:rsidR="00D924E4">
        <w:t>j</w:t>
      </w:r>
      <w:r w:rsidR="00EA7FA8">
        <w:t xml:space="preserve">iž </w:t>
      </w:r>
      <w:r w:rsidR="00EA7FA8" w:rsidRPr="00EA7FA8">
        <w:rPr>
          <w:b/>
        </w:rPr>
        <w:t>11. ledna 2012</w:t>
      </w:r>
      <w:r w:rsidR="00EA7FA8">
        <w:t xml:space="preserve"> se sejdeme na Centru podpory projektů VUT v Brně, registrujte se </w:t>
      </w:r>
      <w:hyperlink r:id="rId5" w:history="1">
        <w:r w:rsidR="00EA7FA8" w:rsidRPr="00EA7FA8">
          <w:rPr>
            <w:rStyle w:val="Hypertextovodkaz"/>
          </w:rPr>
          <w:t>ZDE</w:t>
        </w:r>
      </w:hyperlink>
      <w:r w:rsidR="00EA7FA8">
        <w:t>.</w:t>
      </w:r>
      <w:r w:rsidR="00EA7FA8">
        <w:br/>
      </w:r>
      <w:r>
        <w:br/>
        <w:t>Iniciátorem kurzu jsou sami řešitelé současných VaVpI p</w:t>
      </w:r>
      <w:r w:rsidR="00EA7FA8">
        <w:t xml:space="preserve">rojektů a kurz jim odpoví mimo jiné </w:t>
      </w:r>
      <w:r>
        <w:t xml:space="preserve">na </w:t>
      </w:r>
      <w:r w:rsidR="002C08F9">
        <w:br/>
      </w:r>
      <w:r w:rsidR="00DE3193">
        <w:t>5 klíčových otázek:</w:t>
      </w:r>
      <w:r w:rsidR="00DE3193">
        <w:br/>
      </w:r>
      <w:r w:rsidR="00DE3193">
        <w:br/>
        <w:t>1) Jak vyhledávat partnery do mezinárodních konsorcií?</w:t>
      </w:r>
      <w:r w:rsidR="00DE3193">
        <w:br/>
        <w:t>2) Kde a jakým způsobem zajistit publicitu svého VaV týmu a svých projektů?</w:t>
      </w:r>
      <w:r w:rsidR="00DE3193">
        <w:br/>
        <w:t>3) Jak se bude vyvíjet podpora EU v rámcovém programu pro výzkum a inovace?</w:t>
      </w:r>
      <w:r w:rsidR="00DE3193">
        <w:br/>
        <w:t xml:space="preserve">4) Jaké služby </w:t>
      </w:r>
      <w:r w:rsidR="003433F3">
        <w:t>nám</w:t>
      </w:r>
      <w:r w:rsidR="00DE3193">
        <w:t xml:space="preserve"> může poskytnout TC AV ČR a </w:t>
      </w:r>
      <w:r w:rsidR="00DE3193" w:rsidRPr="00DE3193">
        <w:t>Česká styčná kancelář</w:t>
      </w:r>
      <w:r w:rsidR="00DE3193">
        <w:t xml:space="preserve"> pro výzkum v Bruselu</w:t>
      </w:r>
      <w:r w:rsidR="00DE3193" w:rsidRPr="00DE3193">
        <w:t>?</w:t>
      </w:r>
      <w:r w:rsidR="00DE3193">
        <w:br/>
        <w:t>5) Jak efektivně pracovat s </w:t>
      </w:r>
      <w:r w:rsidR="00DE3193" w:rsidRPr="00DE3193">
        <w:t>CORDIS a dalšími aplikacemi?</w:t>
      </w:r>
      <w:r w:rsidR="00DE3193">
        <w:br/>
      </w:r>
      <w:r w:rsidR="00DE3193">
        <w:br/>
        <w:t>V závěru k</w:t>
      </w:r>
      <w:r w:rsidR="00EA7FA8">
        <w:t>urzu budou mít účastníci možnost</w:t>
      </w:r>
      <w:r w:rsidR="00DE3193">
        <w:t xml:space="preserve"> seznámit se a diskutovat s ostatními vlastní </w:t>
      </w:r>
      <w:r w:rsidR="00DE3193" w:rsidRPr="00DE3193">
        <w:t>strategii pro zapojení do evropského VaV</w:t>
      </w:r>
      <w:r w:rsidR="00EA7FA8">
        <w:t xml:space="preserve"> prostoru</w:t>
      </w:r>
      <w:r w:rsidR="00DE3193" w:rsidRPr="00DE3193">
        <w:t xml:space="preserve">. </w:t>
      </w:r>
      <w:r w:rsidR="00DE3193" w:rsidRPr="00DE3193">
        <w:br/>
      </w:r>
      <w:r w:rsidR="00DE3193" w:rsidRPr="00DE3193">
        <w:br/>
        <w:t>Kurz je určen pracovníkům projektových center vysokých škol a managementu VaVpI projektů.</w:t>
      </w:r>
      <w:r w:rsidR="00EA7FA8">
        <w:br/>
      </w:r>
      <w:r w:rsidR="00EA7FA8">
        <w:br/>
        <w:t>Těšíme se na setkání s Vámi.</w:t>
      </w:r>
      <w:r w:rsidR="00EA7FA8">
        <w:br/>
      </w:r>
      <w:r w:rsidR="00EA7FA8">
        <w:br/>
        <w:t>Tým Centra podpory projektů VUT v Brně.</w:t>
      </w:r>
      <w:r w:rsidR="00EA7FA8">
        <w:br/>
      </w:r>
      <w:r w:rsidR="00EA7FA8">
        <w:br/>
      </w:r>
    </w:p>
    <w:p w:rsidR="00CE5739" w:rsidRDefault="00DE3193">
      <w:r>
        <w:br/>
      </w:r>
    </w:p>
    <w:sectPr w:rsidR="00CE5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84"/>
    <w:rsid w:val="00295A34"/>
    <w:rsid w:val="002C08F9"/>
    <w:rsid w:val="003321B2"/>
    <w:rsid w:val="003433F3"/>
    <w:rsid w:val="00537B84"/>
    <w:rsid w:val="009148BD"/>
    <w:rsid w:val="00CE5739"/>
    <w:rsid w:val="00D924E4"/>
    <w:rsid w:val="00DE3193"/>
    <w:rsid w:val="00EA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-rtestyle-gozahlavi1">
    <w:name w:val="ms-rtestyle-gozahlavi1"/>
    <w:basedOn w:val="Standardnpsmoodstavce"/>
    <w:rsid w:val="00295A34"/>
    <w:rPr>
      <w:rFonts w:ascii="Lucida Sans Unicode" w:hAnsi="Lucida Sans Unicode" w:cs="Lucida Sans Unicode" w:hint="default"/>
      <w:color w:val="EE7007"/>
      <w:sz w:val="24"/>
      <w:szCs w:val="24"/>
    </w:rPr>
  </w:style>
  <w:style w:type="character" w:customStyle="1" w:styleId="ms-rtestyle-grantoffice1">
    <w:name w:val="ms-rtestyle-grantoffice1"/>
    <w:basedOn w:val="Standardnpsmoodstavce"/>
    <w:rsid w:val="00295A34"/>
    <w:rPr>
      <w:rFonts w:ascii="Lucida Sans Unicode" w:hAnsi="Lucida Sans Unicode" w:cs="Lucida Sans Unicode" w:hint="default"/>
      <w:color w:val="5C5C5C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A7FA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08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-rtestyle-gozahlavi1">
    <w:name w:val="ms-rtestyle-gozahlavi1"/>
    <w:basedOn w:val="Standardnpsmoodstavce"/>
    <w:rsid w:val="00295A34"/>
    <w:rPr>
      <w:rFonts w:ascii="Lucida Sans Unicode" w:hAnsi="Lucida Sans Unicode" w:cs="Lucida Sans Unicode" w:hint="default"/>
      <w:color w:val="EE7007"/>
      <w:sz w:val="24"/>
      <w:szCs w:val="24"/>
    </w:rPr>
  </w:style>
  <w:style w:type="character" w:customStyle="1" w:styleId="ms-rtestyle-grantoffice1">
    <w:name w:val="ms-rtestyle-grantoffice1"/>
    <w:basedOn w:val="Standardnpsmoodstavce"/>
    <w:rsid w:val="00295A34"/>
    <w:rPr>
      <w:rFonts w:ascii="Lucida Sans Unicode" w:hAnsi="Lucida Sans Unicode" w:cs="Lucida Sans Unicode" w:hint="default"/>
      <w:color w:val="5C5C5C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A7FA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08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ntoffice.net/SitePages/Registrace%20EU%20podpora%20Grant%20Office%20a%20VaVpI%20t&#253;m&#367;%20VV&#352;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Bejček Vlastimil</dc:creator>
  <cp:keywords/>
  <dc:description/>
  <cp:lastModifiedBy>Your User Name</cp:lastModifiedBy>
  <cp:revision>3</cp:revision>
  <dcterms:created xsi:type="dcterms:W3CDTF">2011-12-13T10:11:00Z</dcterms:created>
  <dcterms:modified xsi:type="dcterms:W3CDTF">2011-12-13T10:11:00Z</dcterms:modified>
</cp:coreProperties>
</file>