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67" w:type="dxa"/>
        <w:tblInd w:w="170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1B34DF" w:rsidTr="009C56F4">
        <w:trPr>
          <w:trHeight w:val="476"/>
        </w:trPr>
        <w:tc>
          <w:tcPr>
            <w:tcW w:w="9067" w:type="dxa"/>
            <w:gridSpan w:val="2"/>
            <w:vAlign w:val="center"/>
          </w:tcPr>
          <w:p w:rsidR="001B34DF" w:rsidRPr="008467EC" w:rsidRDefault="001B34DF" w:rsidP="005A5620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ascii="Times New Roman" w:hAnsi="Times New Roman" w:cs="Times New Roman"/>
                <w:b/>
              </w:rPr>
            </w:pPr>
            <w:r w:rsidRPr="008467EC">
              <w:rPr>
                <w:rFonts w:ascii="Times New Roman" w:hAnsi="Times New Roman" w:cs="Times New Roman"/>
                <w:b/>
              </w:rPr>
              <w:t>Požadavky na odbornou způsobilost</w:t>
            </w:r>
          </w:p>
        </w:tc>
      </w:tr>
      <w:tr w:rsidR="00200E1B" w:rsidRPr="00523C01" w:rsidTr="009C56F4">
        <w:tc>
          <w:tcPr>
            <w:tcW w:w="2689" w:type="dxa"/>
          </w:tcPr>
          <w:p w:rsidR="00200E1B" w:rsidRPr="00523C01" w:rsidRDefault="00200E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Rozsah certifikace</w:t>
            </w:r>
          </w:p>
        </w:tc>
        <w:tc>
          <w:tcPr>
            <w:tcW w:w="6378" w:type="dxa"/>
          </w:tcPr>
          <w:p w:rsidR="00200E1B" w:rsidRPr="00F52300" w:rsidRDefault="005525EB" w:rsidP="005525EB">
            <w:pPr>
              <w:spacing w:after="120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Certifikovaný </w:t>
            </w:r>
            <w:r w:rsidR="00200E1B"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>odhad</w:t>
            </w:r>
            <w:r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>ce pro oceňování</w:t>
            </w:r>
            <w:r w:rsidR="00200E1B"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nemovit</w:t>
            </w:r>
            <w:r w:rsidR="009E12C4"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>ých</w:t>
            </w:r>
            <w:r w:rsidR="00200E1B"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E12C4" w:rsidRPr="00F52300">
              <w:rPr>
                <w:rFonts w:ascii="Times New Roman" w:hAnsi="Times New Roman" w:cs="Times New Roman"/>
                <w:b/>
                <w:sz w:val="22"/>
                <w:szCs w:val="22"/>
              </w:rPr>
              <w:t>věcí</w:t>
            </w:r>
            <w:r w:rsidR="00DE15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E15C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="00DE15CE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</w:tr>
      <w:tr w:rsidR="00200E1B" w:rsidRPr="00523C01" w:rsidTr="009C56F4">
        <w:tc>
          <w:tcPr>
            <w:tcW w:w="2689" w:type="dxa"/>
          </w:tcPr>
          <w:p w:rsidR="00200E1B" w:rsidRPr="00523C01" w:rsidRDefault="00200E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Náplň práce - popis</w:t>
            </w:r>
          </w:p>
        </w:tc>
        <w:tc>
          <w:tcPr>
            <w:tcW w:w="6378" w:type="dxa"/>
          </w:tcPr>
          <w:p w:rsidR="005F6BE5" w:rsidRPr="005525EB" w:rsidRDefault="00BA7451" w:rsidP="005525EB">
            <w:pPr>
              <w:spacing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A4FEB">
              <w:rPr>
                <w:rFonts w:ascii="Times New Roman" w:hAnsi="Times New Roman" w:cs="Times New Roman"/>
                <w:sz w:val="22"/>
                <w:szCs w:val="22"/>
              </w:rPr>
              <w:t xml:space="preserve">Certifikovaný odhadce </w:t>
            </w:r>
            <w:r w:rsidR="005525EB">
              <w:rPr>
                <w:rFonts w:ascii="Times New Roman" w:hAnsi="Times New Roman" w:cs="Times New Roman"/>
                <w:sz w:val="22"/>
                <w:szCs w:val="22"/>
              </w:rPr>
              <w:t xml:space="preserve">je schopen </w:t>
            </w:r>
            <w:r w:rsidRPr="00FA4FEB">
              <w:rPr>
                <w:rFonts w:ascii="Times New Roman" w:hAnsi="Times New Roman" w:cs="Times New Roman"/>
                <w:sz w:val="22"/>
                <w:szCs w:val="22"/>
              </w:rPr>
              <w:t>oceň</w:t>
            </w:r>
            <w:r w:rsidR="005525EB">
              <w:rPr>
                <w:rFonts w:ascii="Times New Roman" w:hAnsi="Times New Roman" w:cs="Times New Roman"/>
                <w:sz w:val="22"/>
                <w:szCs w:val="22"/>
              </w:rPr>
              <w:t>ovat</w:t>
            </w:r>
            <w:r w:rsidRPr="00FA4FEB">
              <w:rPr>
                <w:rFonts w:ascii="Times New Roman" w:hAnsi="Times New Roman" w:cs="Times New Roman"/>
                <w:sz w:val="22"/>
                <w:szCs w:val="22"/>
              </w:rPr>
              <w:t xml:space="preserve"> nemovité věci </w:t>
            </w:r>
            <w:r w:rsidR="005525EB">
              <w:rPr>
                <w:rFonts w:ascii="Times New Roman" w:hAnsi="Times New Roman" w:cs="Times New Roman"/>
                <w:sz w:val="22"/>
                <w:szCs w:val="22"/>
              </w:rPr>
              <w:t xml:space="preserve">nebo jejich soubory </w:t>
            </w:r>
            <w:r w:rsidRPr="00FA4FEB">
              <w:rPr>
                <w:rFonts w:ascii="Times New Roman" w:hAnsi="Times New Roman" w:cs="Times New Roman"/>
                <w:sz w:val="22"/>
                <w:szCs w:val="22"/>
              </w:rPr>
              <w:t>všemi obvykle používanými oceňovacími metodami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bázi jak tržního tak netržního principu</w:t>
            </w:r>
            <w:r w:rsidR="005525EB">
              <w:rPr>
                <w:rFonts w:ascii="Times New Roman" w:hAnsi="Times New Roman" w:cs="Times New Roman"/>
                <w:sz w:val="22"/>
                <w:szCs w:val="22"/>
              </w:rPr>
              <w:t xml:space="preserve"> oceňování.</w:t>
            </w:r>
          </w:p>
        </w:tc>
      </w:tr>
      <w:tr w:rsidR="00200E1B" w:rsidRPr="00523C01" w:rsidTr="009C56F4">
        <w:tc>
          <w:tcPr>
            <w:tcW w:w="2689" w:type="dxa"/>
          </w:tcPr>
          <w:p w:rsidR="00AD7EBA" w:rsidRPr="00AD7EBA" w:rsidRDefault="005F6BE5" w:rsidP="00AD7E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Odborná způsobilost</w:t>
            </w:r>
            <w:r w:rsidR="00AD7EBA">
              <w:rPr>
                <w:rFonts w:ascii="Times New Roman" w:hAnsi="Times New Roman" w:cs="Times New Roman"/>
                <w:sz w:val="22"/>
                <w:szCs w:val="22"/>
              </w:rPr>
              <w:t>, vzdělání</w:t>
            </w:r>
          </w:p>
        </w:tc>
        <w:tc>
          <w:tcPr>
            <w:tcW w:w="6378" w:type="dxa"/>
          </w:tcPr>
          <w:p w:rsidR="00B80C7D" w:rsidRDefault="00DB2189" w:rsidP="00AD7EBA">
            <w:pPr>
              <w:numPr>
                <w:ilvl w:val="0"/>
                <w:numId w:val="20"/>
              </w:numPr>
              <w:autoSpaceDE/>
              <w:autoSpaceDN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31EF">
              <w:rPr>
                <w:rFonts w:ascii="Times New Roman" w:hAnsi="Times New Roman" w:cs="Times New Roman"/>
                <w:sz w:val="22"/>
                <w:szCs w:val="22"/>
              </w:rPr>
              <w:t xml:space="preserve">SŠ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nebo VŠ </w:t>
            </w:r>
            <w:r w:rsidRPr="00FE31EF">
              <w:rPr>
                <w:rFonts w:ascii="Times New Roman" w:hAnsi="Times New Roman" w:cs="Times New Roman"/>
                <w:sz w:val="22"/>
                <w:szCs w:val="22"/>
              </w:rPr>
              <w:t>vzdělání</w:t>
            </w:r>
            <w:r w:rsidR="00B80C7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92827" w:rsidRPr="00692827" w:rsidRDefault="00DB2189" w:rsidP="00AD7EBA">
            <w:pPr>
              <w:numPr>
                <w:ilvl w:val="0"/>
                <w:numId w:val="20"/>
              </w:numPr>
              <w:autoSpaceDE/>
              <w:autoSpaceDN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80C7D">
              <w:rPr>
                <w:rFonts w:ascii="Times New Roman" w:hAnsi="Times New Roman" w:cs="Times New Roman"/>
                <w:sz w:val="22"/>
                <w:szCs w:val="22"/>
              </w:rPr>
              <w:t>specializované vzdělání</w:t>
            </w:r>
            <w:r w:rsidR="00DE15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0C7D" w:rsidRPr="00DE15C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="00DE15CE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80C7D">
              <w:rPr>
                <w:rFonts w:ascii="Times New Roman" w:hAnsi="Times New Roman" w:cs="Times New Roman"/>
                <w:sz w:val="22"/>
                <w:szCs w:val="22"/>
              </w:rPr>
              <w:t xml:space="preserve"> v oblasti oceňování nemovitých věcí v </w:t>
            </w:r>
            <w:r w:rsidRPr="00B80C7D">
              <w:rPr>
                <w:rStyle w:val="Siln"/>
                <w:rFonts w:ascii="Times New Roman" w:eastAsiaTheme="majorEastAsia" w:hAnsi="Times New Roman" w:cs="Times New Roman"/>
                <w:b w:val="0"/>
                <w:sz w:val="22"/>
                <w:szCs w:val="22"/>
                <w:shd w:val="clear" w:color="auto" w:fill="FFFFFF"/>
              </w:rPr>
              <w:t>minimálním rozsahu</w:t>
            </w:r>
            <w:r w:rsidRPr="00B80C7D">
              <w:rPr>
                <w:rStyle w:val="Siln"/>
                <w:rFonts w:ascii="Times New Roman" w:eastAsiaTheme="majorEastAsia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B80C7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90 hodin </w:t>
            </w:r>
            <w:r w:rsidR="00692827">
              <w:rPr>
                <w:rFonts w:ascii="Times New Roman" w:hAnsi="Times New Roman" w:cs="Times New Roman"/>
                <w:bCs/>
                <w:sz w:val="22"/>
                <w:szCs w:val="22"/>
              </w:rPr>
              <w:t>(stavby, pozemky + práva),</w:t>
            </w:r>
          </w:p>
          <w:p w:rsidR="00764CA9" w:rsidRPr="00692827" w:rsidRDefault="00DB2189" w:rsidP="00F52300">
            <w:pPr>
              <w:numPr>
                <w:ilvl w:val="0"/>
                <w:numId w:val="20"/>
              </w:numPr>
              <w:autoSpaceDE/>
              <w:autoSpaceDN/>
              <w:spacing w:before="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80C7D">
              <w:rPr>
                <w:rFonts w:ascii="Times New Roman" w:hAnsi="Times New Roman" w:cs="Times New Roman"/>
                <w:sz w:val="22"/>
                <w:szCs w:val="22"/>
              </w:rPr>
              <w:t>dosažení požadované praxe v </w:t>
            </w:r>
            <w:r w:rsidR="00F52300">
              <w:rPr>
                <w:rFonts w:ascii="Times New Roman" w:hAnsi="Times New Roman" w:cs="Times New Roman"/>
                <w:sz w:val="22"/>
                <w:szCs w:val="22"/>
              </w:rPr>
              <w:t>oceňování</w:t>
            </w:r>
            <w:r w:rsidRPr="00B80C7D">
              <w:rPr>
                <w:rFonts w:ascii="Times New Roman" w:hAnsi="Times New Roman" w:cs="Times New Roman"/>
                <w:sz w:val="22"/>
                <w:szCs w:val="22"/>
              </w:rPr>
              <w:t xml:space="preserve"> 3 roky</w:t>
            </w:r>
            <w:r w:rsidR="0069282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92827" w:rsidRPr="00F35741">
              <w:rPr>
                <w:rFonts w:ascii="Times New Roman" w:hAnsi="Times New Roman" w:cs="Times New Roman"/>
                <w:sz w:val="22"/>
                <w:szCs w:val="22"/>
              </w:rPr>
              <w:t>podmínkou uznání praxe je provedení min. 20</w:t>
            </w:r>
            <w:r w:rsidR="006928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2827" w:rsidRPr="00F357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928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2827" w:rsidRPr="00F35741">
              <w:rPr>
                <w:rFonts w:ascii="Times New Roman" w:hAnsi="Times New Roman" w:cs="Times New Roman"/>
                <w:sz w:val="22"/>
                <w:szCs w:val="22"/>
              </w:rPr>
              <w:t>ti vlastních ocenění</w:t>
            </w:r>
            <w:r w:rsidR="006928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00E1B" w:rsidRPr="00523C01" w:rsidTr="009C56F4">
        <w:tc>
          <w:tcPr>
            <w:tcW w:w="2689" w:type="dxa"/>
          </w:tcPr>
          <w:p w:rsidR="00200E1B" w:rsidRPr="006F2383" w:rsidRDefault="00CC48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Nezbytné předpoklady</w:t>
            </w:r>
          </w:p>
        </w:tc>
        <w:tc>
          <w:tcPr>
            <w:tcW w:w="6378" w:type="dxa"/>
          </w:tcPr>
          <w:p w:rsidR="002018C9" w:rsidRPr="006F2383" w:rsidRDefault="002018C9" w:rsidP="00AD7EBA">
            <w:pPr>
              <w:numPr>
                <w:ilvl w:val="0"/>
                <w:numId w:val="21"/>
              </w:numPr>
              <w:autoSpaceDE/>
              <w:autoSpaceDN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morální bezúhonnost</w:t>
            </w:r>
            <w:r w:rsidR="00AD7EBA"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bez zápisu v rejstříku trestů,</w:t>
            </w:r>
          </w:p>
          <w:p w:rsidR="002018C9" w:rsidRPr="006F2383" w:rsidRDefault="00692827" w:rsidP="00AD7EBA">
            <w:pPr>
              <w:numPr>
                <w:ilvl w:val="0"/>
                <w:numId w:val="21"/>
              </w:numPr>
              <w:autoSpaceDE/>
              <w:autoSpaceDN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doklady o </w:t>
            </w:r>
            <w:r w:rsidR="002018C9" w:rsidRPr="006F2383">
              <w:rPr>
                <w:rFonts w:ascii="Times New Roman" w:hAnsi="Times New Roman" w:cs="Times New Roman"/>
                <w:sz w:val="22"/>
                <w:szCs w:val="22"/>
              </w:rPr>
              <w:t>po</w:t>
            </w:r>
            <w:r w:rsidR="001A3744" w:rsidRPr="006F2383">
              <w:rPr>
                <w:rFonts w:ascii="Times New Roman" w:hAnsi="Times New Roman" w:cs="Times New Roman"/>
                <w:sz w:val="22"/>
                <w:szCs w:val="22"/>
              </w:rPr>
              <w:t>žadovan</w:t>
            </w: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 w:rsidR="001A3744"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odborné způsobilosti</w:t>
            </w:r>
            <w:r w:rsidR="00AD7EBA"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 a vzdělání</w:t>
            </w:r>
            <w:r w:rsidR="002018C9" w:rsidRPr="006F238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86200" w:rsidRPr="006F2383" w:rsidRDefault="00AD7EBA" w:rsidP="006F2383">
            <w:pPr>
              <w:numPr>
                <w:ilvl w:val="0"/>
                <w:numId w:val="21"/>
              </w:numPr>
              <w:autoSpaceDE/>
              <w:autoSpaceDN/>
              <w:spacing w:before="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doklady / reference o </w:t>
            </w:r>
            <w:r w:rsidR="002018C9" w:rsidRPr="006F2383">
              <w:rPr>
                <w:rFonts w:ascii="Times New Roman" w:hAnsi="Times New Roman" w:cs="Times New Roman"/>
                <w:sz w:val="22"/>
                <w:szCs w:val="22"/>
              </w:rPr>
              <w:t>dosažení požadované praxe.</w:t>
            </w:r>
          </w:p>
        </w:tc>
      </w:tr>
      <w:tr w:rsidR="00200E1B" w:rsidRPr="00523C01" w:rsidTr="009C56F4">
        <w:tc>
          <w:tcPr>
            <w:tcW w:w="2689" w:type="dxa"/>
          </w:tcPr>
          <w:p w:rsidR="00200E1B" w:rsidRPr="006F2383" w:rsidRDefault="00CC48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Pravidla chování</w:t>
            </w:r>
          </w:p>
        </w:tc>
        <w:tc>
          <w:tcPr>
            <w:tcW w:w="6378" w:type="dxa"/>
          </w:tcPr>
          <w:p w:rsidR="00CC482F" w:rsidRPr="006F2383" w:rsidRDefault="00AD7EBA" w:rsidP="006F2383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EE11D6" w:rsidRPr="006F2383">
              <w:rPr>
                <w:rFonts w:ascii="Times New Roman" w:hAnsi="Times New Roman" w:cs="Times New Roman"/>
                <w:sz w:val="22"/>
                <w:szCs w:val="22"/>
              </w:rPr>
              <w:t>rčena</w:t>
            </w: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: Z</w:t>
            </w:r>
            <w:r w:rsidR="00EE11D6"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ásadami </w:t>
            </w:r>
            <w:r w:rsidRPr="006F2383">
              <w:rPr>
                <w:rFonts w:ascii="Times New Roman" w:hAnsi="Times New Roman" w:cs="Times New Roman"/>
                <w:sz w:val="22"/>
                <w:szCs w:val="22"/>
              </w:rPr>
              <w:t>pro držitele certifikátu.</w:t>
            </w:r>
            <w:r w:rsidR="00EE11D6" w:rsidRPr="006F2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E11D6" w:rsidRPr="00523C01" w:rsidTr="009C56F4">
        <w:trPr>
          <w:trHeight w:val="476"/>
        </w:trPr>
        <w:tc>
          <w:tcPr>
            <w:tcW w:w="9067" w:type="dxa"/>
            <w:gridSpan w:val="2"/>
            <w:vAlign w:val="center"/>
          </w:tcPr>
          <w:p w:rsidR="00EE11D6" w:rsidRPr="00523C01" w:rsidRDefault="00EE11D6" w:rsidP="005A5620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ascii="Times New Roman" w:hAnsi="Times New Roman" w:cs="Times New Roman"/>
                <w:b/>
              </w:rPr>
            </w:pPr>
            <w:r w:rsidRPr="00523C01">
              <w:rPr>
                <w:rFonts w:ascii="Times New Roman" w:hAnsi="Times New Roman" w:cs="Times New Roman"/>
                <w:b/>
              </w:rPr>
              <w:t>Ostatní požadavky</w:t>
            </w:r>
          </w:p>
        </w:tc>
      </w:tr>
      <w:tr w:rsidR="00200E1B" w:rsidRPr="00523C01" w:rsidTr="009C56F4">
        <w:tc>
          <w:tcPr>
            <w:tcW w:w="2689" w:type="dxa"/>
          </w:tcPr>
          <w:p w:rsidR="00200E1B" w:rsidRPr="00523C01" w:rsidRDefault="00A4315D" w:rsidP="00031F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Kritéria certifikace</w:t>
            </w:r>
          </w:p>
        </w:tc>
        <w:tc>
          <w:tcPr>
            <w:tcW w:w="6378" w:type="dxa"/>
          </w:tcPr>
          <w:p w:rsidR="008D751F" w:rsidRPr="008D751F" w:rsidRDefault="00D43AEA" w:rsidP="00DC487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kladné hodnocení </w:t>
            </w:r>
            <w:r w:rsidR="008D751F"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3 předložených </w:t>
            </w:r>
            <w:r w:rsidR="008D751F">
              <w:rPr>
                <w:rFonts w:ascii="Times New Roman" w:hAnsi="Times New Roman" w:cs="Times New Roman"/>
                <w:sz w:val="22"/>
                <w:szCs w:val="22"/>
              </w:rPr>
              <w:t>prací,</w:t>
            </w:r>
          </w:p>
          <w:p w:rsidR="007A4B97" w:rsidRDefault="008D751F" w:rsidP="007A4B9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úspěšnost v písemné zkoušce obsahující základní okruhy znalostí pro oceňování nemovitých věcí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(prvotní certifikace)</w:t>
            </w: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43AEA" w:rsidRPr="008D751F" w:rsidRDefault="008D751F" w:rsidP="007A4B97">
            <w:pPr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>úspěch v ústní části zkoušky – obhajob</w:t>
            </w:r>
            <w:r w:rsidR="007A4B9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8D751F">
              <w:rPr>
                <w:rFonts w:ascii="Times New Roman" w:hAnsi="Times New Roman" w:cs="Times New Roman"/>
                <w:sz w:val="22"/>
                <w:szCs w:val="22"/>
              </w:rPr>
              <w:t xml:space="preserve"> předložených prací, odpovědi na otázky </w:t>
            </w:r>
            <w:r w:rsidR="007A4B97">
              <w:rPr>
                <w:rFonts w:ascii="Times New Roman" w:hAnsi="Times New Roman" w:cs="Times New Roman"/>
                <w:sz w:val="22"/>
                <w:szCs w:val="22"/>
              </w:rPr>
              <w:t>v daném oboru.</w:t>
            </w:r>
          </w:p>
        </w:tc>
      </w:tr>
      <w:tr w:rsidR="00200E1B" w:rsidRPr="00523C01" w:rsidTr="009C56F4">
        <w:tc>
          <w:tcPr>
            <w:tcW w:w="2689" w:type="dxa"/>
          </w:tcPr>
          <w:p w:rsidR="001D09DC" w:rsidRDefault="00AD7059" w:rsidP="002C2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Proces </w:t>
            </w:r>
            <w:r w:rsidR="002C2C4E"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získání 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certifik</w:t>
            </w:r>
            <w:r w:rsidR="002C2C4E" w:rsidRPr="00523C01">
              <w:rPr>
                <w:rFonts w:ascii="Times New Roman" w:hAnsi="Times New Roman" w:cs="Times New Roman"/>
                <w:sz w:val="22"/>
                <w:szCs w:val="22"/>
              </w:rPr>
              <w:t>átu</w:t>
            </w:r>
          </w:p>
          <w:p w:rsidR="00200E1B" w:rsidRPr="00523C01" w:rsidRDefault="002C2C4E" w:rsidP="002C2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- certifikace</w:t>
            </w:r>
          </w:p>
        </w:tc>
        <w:tc>
          <w:tcPr>
            <w:tcW w:w="6378" w:type="dxa"/>
          </w:tcPr>
          <w:p w:rsidR="001D09DC" w:rsidRPr="001E2328" w:rsidRDefault="006F23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Certifikační zkouška</w:t>
            </w:r>
            <w:r w:rsidR="00226A5F"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232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26A5F" w:rsidRPr="001E2328">
              <w:rPr>
                <w:rFonts w:ascii="Times New Roman" w:hAnsi="Times New Roman" w:cs="Times New Roman"/>
                <w:sz w:val="22"/>
                <w:szCs w:val="22"/>
              </w:rPr>
              <w:t>metody posuzování</w:t>
            </w:r>
            <w:r w:rsidR="00FA2C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26A5F" w:rsidRPr="006B2EEF" w:rsidRDefault="006B2EEF" w:rsidP="006B2EE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F842DF" w:rsidRPr="006B2EEF">
              <w:rPr>
                <w:rFonts w:ascii="Times New Roman" w:hAnsi="Times New Roman" w:cs="Times New Roman"/>
                <w:sz w:val="22"/>
                <w:szCs w:val="22"/>
              </w:rPr>
              <w:t>raktick</w:t>
            </w:r>
            <w:r w:rsidR="00226A5F" w:rsidRPr="006B2EEF">
              <w:rPr>
                <w:rFonts w:ascii="Times New Roman" w:hAnsi="Times New Roman" w:cs="Times New Roman"/>
                <w:sz w:val="22"/>
                <w:szCs w:val="22"/>
              </w:rPr>
              <w:t>á část</w:t>
            </w:r>
            <w:r w:rsidR="00F842DF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6A5F" w:rsidRPr="006B2EE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F842DF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6A5F" w:rsidRPr="006B2EEF">
              <w:rPr>
                <w:rFonts w:ascii="Times New Roman" w:hAnsi="Times New Roman" w:cs="Times New Roman"/>
                <w:sz w:val="22"/>
                <w:szCs w:val="22"/>
              </w:rPr>
              <w:t>žadatel předloží k </w:t>
            </w:r>
            <w:proofErr w:type="spellStart"/>
            <w:r w:rsidR="00226A5F" w:rsidRPr="006B2EEF">
              <w:rPr>
                <w:rFonts w:ascii="Times New Roman" w:hAnsi="Times New Roman" w:cs="Times New Roman"/>
                <w:sz w:val="22"/>
                <w:szCs w:val="22"/>
              </w:rPr>
              <w:t>oponentaci</w:t>
            </w:r>
            <w:proofErr w:type="spellEnd"/>
            <w:r w:rsidR="00226A5F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3 práce (ocenění rezidenčního a nerezidenčního </w:t>
            </w:r>
            <w:r w:rsidR="00123535" w:rsidRPr="00123535">
              <w:rPr>
                <w:rFonts w:ascii="Times New Roman" w:hAnsi="Times New Roman" w:cs="Times New Roman"/>
                <w:sz w:val="22"/>
                <w:szCs w:val="22"/>
              </w:rPr>
              <w:t>objektu včetně pozemků</w:t>
            </w:r>
            <w:r w:rsidR="00226A5F" w:rsidRPr="006B2EE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E2328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v případě kladného hodnocení se přistupuje k další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m částem</w:t>
            </w:r>
            <w:r w:rsidR="001E2328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zkoušky.</w:t>
            </w:r>
          </w:p>
          <w:p w:rsidR="00226A5F" w:rsidRPr="006B2EEF" w:rsidRDefault="006B2EEF" w:rsidP="006B2E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AD7059" w:rsidRPr="006B2EEF">
              <w:rPr>
                <w:rFonts w:ascii="Times New Roman" w:hAnsi="Times New Roman" w:cs="Times New Roman"/>
                <w:sz w:val="22"/>
                <w:szCs w:val="22"/>
              </w:rPr>
              <w:t>ísemn</w:t>
            </w:r>
            <w:r w:rsidR="00226A5F" w:rsidRPr="006B2EEF">
              <w:rPr>
                <w:rFonts w:ascii="Times New Roman" w:hAnsi="Times New Roman" w:cs="Times New Roman"/>
                <w:sz w:val="22"/>
                <w:szCs w:val="22"/>
              </w:rPr>
              <w:t>á část</w:t>
            </w:r>
            <w:r w:rsidR="00A56A70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D7059" w:rsidRPr="006B2EEF">
              <w:rPr>
                <w:rFonts w:ascii="Times New Roman" w:hAnsi="Times New Roman" w:cs="Times New Roman"/>
                <w:sz w:val="22"/>
                <w:szCs w:val="22"/>
              </w:rPr>
              <w:t>test</w:t>
            </w:r>
            <w:r w:rsidR="00A56A70" w:rsidRPr="006B2EEF">
              <w:rPr>
                <w:rFonts w:ascii="Times New Roman" w:hAnsi="Times New Roman" w:cs="Times New Roman"/>
                <w:sz w:val="22"/>
                <w:szCs w:val="22"/>
              </w:rPr>
              <w:t>) -</w:t>
            </w:r>
            <w:r w:rsidR="00226A5F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žadatel písemně (v </w:t>
            </w:r>
            <w:r w:rsidR="00123535" w:rsidRPr="00123535">
              <w:rPr>
                <w:rFonts w:ascii="Times New Roman" w:hAnsi="Times New Roman" w:cs="Times New Roman"/>
                <w:sz w:val="22"/>
                <w:szCs w:val="22"/>
              </w:rPr>
              <w:t xml:space="preserve">tištěné </w:t>
            </w:r>
            <w:r w:rsidR="00226A5F" w:rsidRPr="006B2EEF">
              <w:rPr>
                <w:rFonts w:ascii="Times New Roman" w:hAnsi="Times New Roman" w:cs="Times New Roman"/>
                <w:sz w:val="22"/>
                <w:szCs w:val="22"/>
              </w:rPr>
              <w:t>nebo elektronické podobě) vypracovává odpovědi z těchto základních okruhů:</w:t>
            </w:r>
          </w:p>
          <w:p w:rsidR="00226A5F" w:rsidRPr="001E2328" w:rsidRDefault="00226A5F" w:rsidP="007A4B97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metody oceňování nemovitostí – základní terminologie a definice různých kategorií hodnot, zejména se zaměřením na schopnost aplikace metod (výpočty a praktické příklady)</w:t>
            </w:r>
            <w:r w:rsidR="00A56A70" w:rsidRPr="001E232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26A5F" w:rsidRPr="001E2328" w:rsidRDefault="00226A5F" w:rsidP="007A4B97">
            <w:pPr>
              <w:numPr>
                <w:ilvl w:val="2"/>
                <w:numId w:val="22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katastr nemovitostí, stavební zákon a stavební právo</w:t>
            </w:r>
            <w:r w:rsidR="00A56A70" w:rsidRPr="001E232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6A70" w:rsidRPr="001E232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otázky se zaměřením na praktickou aplikaci právních požadavků v</w:t>
            </w:r>
            <w:r w:rsidR="00A56A70" w:rsidRPr="001E232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ocenění</w:t>
            </w:r>
            <w:r w:rsidR="00A56A70" w:rsidRPr="001E232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1E232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26A5F" w:rsidRDefault="00843D54" w:rsidP="007A4B97">
            <w:pPr>
              <w:numPr>
                <w:ilvl w:val="2"/>
                <w:numId w:val="22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zákon o oceňování majetku, </w:t>
            </w:r>
            <w:r w:rsidR="00226A5F" w:rsidRPr="001E2328">
              <w:rPr>
                <w:rFonts w:ascii="Times New Roman" w:hAnsi="Times New Roman" w:cs="Times New Roman"/>
                <w:sz w:val="22"/>
                <w:szCs w:val="22"/>
              </w:rPr>
              <w:t>občanský zákoník</w:t>
            </w:r>
            <w:r w:rsidR="006B2E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4B97" w:rsidRDefault="007A4B97" w:rsidP="007A4B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ravidla pro klasifikaci úspěšnosti v písemné zkoušce stanov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uje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 certifikační orgán v závislosti na její složitosti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842DF" w:rsidRPr="006B2EEF" w:rsidRDefault="006B2EEF" w:rsidP="006B2E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Ú</w:t>
            </w:r>
            <w:r w:rsidR="00AD7059" w:rsidRPr="006B2EEF">
              <w:rPr>
                <w:rFonts w:ascii="Times New Roman" w:hAnsi="Times New Roman" w:cs="Times New Roman"/>
                <w:sz w:val="22"/>
                <w:szCs w:val="22"/>
              </w:rPr>
              <w:t>stní</w:t>
            </w:r>
            <w:r w:rsidR="001E2328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část</w:t>
            </w:r>
            <w:r w:rsidR="00AD7059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842DF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D7059" w:rsidRPr="006B2EEF">
              <w:rPr>
                <w:rFonts w:ascii="Times New Roman" w:hAnsi="Times New Roman" w:cs="Times New Roman"/>
                <w:sz w:val="22"/>
                <w:szCs w:val="22"/>
              </w:rPr>
              <w:t>obhajoba</w:t>
            </w:r>
            <w:r w:rsidR="007E5315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prací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doplňující otázky</w:t>
            </w:r>
            <w:r w:rsidR="001E2328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a</w:t>
            </w:r>
            <w:r w:rsidR="00AD7059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otázky v</w:t>
            </w:r>
            <w:r w:rsidR="007E5315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 daném </w:t>
            </w:r>
            <w:r w:rsidR="00AD7059" w:rsidRPr="006B2EEF">
              <w:rPr>
                <w:rFonts w:ascii="Times New Roman" w:hAnsi="Times New Roman" w:cs="Times New Roman"/>
                <w:sz w:val="22"/>
                <w:szCs w:val="22"/>
              </w:rPr>
              <w:t>oboru</w:t>
            </w:r>
            <w:r w:rsidR="007E5315"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v </w:t>
            </w:r>
            <w:r w:rsidR="00123535" w:rsidRPr="00123535">
              <w:rPr>
                <w:rFonts w:ascii="Times New Roman" w:hAnsi="Times New Roman" w:cs="Times New Roman"/>
                <w:sz w:val="22"/>
                <w:szCs w:val="22"/>
              </w:rPr>
              <w:t>rozsahu požadovaných požadavků a kritérií</w:t>
            </w:r>
            <w:r w:rsidR="0012353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E2328" w:rsidRDefault="001E2328" w:rsidP="007A4B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Žadatel 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je schopen samostatně popsat téma a odpovídat na doplňující otázky komise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7001B" w:rsidRPr="00F7001B" w:rsidRDefault="00F7001B" w:rsidP="00F700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01B">
              <w:rPr>
                <w:rFonts w:ascii="Times New Roman" w:hAnsi="Times New Roman" w:cs="Times New Roman"/>
                <w:sz w:val="22"/>
                <w:szCs w:val="22"/>
              </w:rPr>
              <w:t>Komise posoudí orientaci žadatele v tématech a reakce na doplňující otázky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B2EEF" w:rsidRPr="001E2328" w:rsidRDefault="006B2EEF" w:rsidP="00F7001B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Úspěšný žadatel musí projít oběma částmi zko</w:t>
            </w:r>
            <w:r w:rsidR="00F7001B">
              <w:rPr>
                <w:rFonts w:ascii="Times New Roman" w:hAnsi="Times New Roman" w:cs="Times New Roman"/>
                <w:sz w:val="22"/>
                <w:szCs w:val="22"/>
              </w:rPr>
              <w:t>ušky, neúspěšná část se opakuje celá,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neúspěch v ústní části nevyžaduje opakování části písemné</w:t>
            </w:r>
            <w:r w:rsidR="00F700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E5315" w:rsidRPr="00523C01" w:rsidTr="009C56F4">
        <w:tc>
          <w:tcPr>
            <w:tcW w:w="2689" w:type="dxa"/>
          </w:tcPr>
          <w:p w:rsidR="007E5315" w:rsidRPr="00523C01" w:rsidRDefault="007E53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Platnost certifikátu</w:t>
            </w:r>
          </w:p>
        </w:tc>
        <w:tc>
          <w:tcPr>
            <w:tcW w:w="6378" w:type="dxa"/>
          </w:tcPr>
          <w:p w:rsidR="007E5315" w:rsidRPr="00523C01" w:rsidRDefault="007E5315" w:rsidP="00F52300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3 roky</w:t>
            </w:r>
          </w:p>
        </w:tc>
      </w:tr>
      <w:tr w:rsidR="007E5315" w:rsidRPr="00523C01" w:rsidTr="009C56F4">
        <w:tc>
          <w:tcPr>
            <w:tcW w:w="2689" w:type="dxa"/>
          </w:tcPr>
          <w:p w:rsidR="001D09DC" w:rsidRDefault="002C2C4E" w:rsidP="002C2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Proces získání certifikátu </w:t>
            </w:r>
          </w:p>
          <w:p w:rsidR="007E5315" w:rsidRPr="00523C01" w:rsidRDefault="002C2C4E" w:rsidP="002C2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424D54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7E5315" w:rsidRPr="00523C01">
              <w:rPr>
                <w:rFonts w:ascii="Times New Roman" w:hAnsi="Times New Roman" w:cs="Times New Roman"/>
                <w:sz w:val="22"/>
                <w:szCs w:val="22"/>
              </w:rPr>
              <w:t>certifikace</w:t>
            </w:r>
            <w:proofErr w:type="spellEnd"/>
          </w:p>
        </w:tc>
        <w:tc>
          <w:tcPr>
            <w:tcW w:w="6378" w:type="dxa"/>
          </w:tcPr>
          <w:p w:rsidR="00F842DF" w:rsidRDefault="00F842DF" w:rsidP="00F84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zkouška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obsahuje část:</w:t>
            </w:r>
          </w:p>
          <w:p w:rsidR="00F842DF" w:rsidRDefault="00F842DF" w:rsidP="00F842DF">
            <w:p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E5315" w:rsidRPr="00523C01">
              <w:rPr>
                <w:rFonts w:ascii="Times New Roman" w:hAnsi="Times New Roman" w:cs="Times New Roman"/>
                <w:sz w:val="22"/>
                <w:szCs w:val="22"/>
              </w:rPr>
              <w:t> praktick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="007E5315"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 (3 práce k</w:t>
            </w:r>
            <w:r w:rsidR="004303C7" w:rsidRPr="00523C0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="007E5315" w:rsidRPr="00523C01">
              <w:rPr>
                <w:rFonts w:ascii="Times New Roman" w:hAnsi="Times New Roman" w:cs="Times New Roman"/>
                <w:sz w:val="22"/>
                <w:szCs w:val="22"/>
              </w:rPr>
              <w:t>oponentaci</w:t>
            </w:r>
            <w:proofErr w:type="spellEnd"/>
            <w:r w:rsidR="007E5315" w:rsidRPr="00523C0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E5315" w:rsidRPr="00523C01" w:rsidRDefault="00F842DF" w:rsidP="00F842DF">
            <w:pPr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09DC">
              <w:rPr>
                <w:rFonts w:ascii="Times New Roman" w:hAnsi="Times New Roman" w:cs="Times New Roman"/>
                <w:sz w:val="22"/>
                <w:szCs w:val="22"/>
              </w:rPr>
              <w:t xml:space="preserve">ústní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09DC">
              <w:rPr>
                <w:rFonts w:ascii="Times New Roman" w:hAnsi="Times New Roman" w:cs="Times New Roman"/>
                <w:sz w:val="22"/>
                <w:szCs w:val="22"/>
              </w:rPr>
              <w:t>obhajoba prací, otázky v daném oboru v rozsahu požadavků</w:t>
            </w:r>
            <w:r w:rsidR="006400DF">
              <w:rPr>
                <w:rFonts w:ascii="Times New Roman" w:hAnsi="Times New Roman" w:cs="Times New Roman"/>
                <w:sz w:val="22"/>
                <w:szCs w:val="22"/>
              </w:rPr>
              <w:t xml:space="preserve"> a kritérií</w:t>
            </w:r>
            <w:r w:rsidRPr="001D09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03C7" w:rsidRPr="00523C01" w:rsidTr="009C56F4">
        <w:tc>
          <w:tcPr>
            <w:tcW w:w="2689" w:type="dxa"/>
          </w:tcPr>
          <w:p w:rsidR="004303C7" w:rsidRPr="00523C01" w:rsidRDefault="004303C7" w:rsidP="004303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Platnost certifikátu</w:t>
            </w:r>
          </w:p>
        </w:tc>
        <w:tc>
          <w:tcPr>
            <w:tcW w:w="6378" w:type="dxa"/>
          </w:tcPr>
          <w:p w:rsidR="004303C7" w:rsidRPr="00523C01" w:rsidRDefault="004303C7" w:rsidP="00F52300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5 let</w:t>
            </w:r>
          </w:p>
        </w:tc>
      </w:tr>
      <w:tr w:rsidR="00F52300" w:rsidRPr="00523C01" w:rsidTr="009C56F4">
        <w:tc>
          <w:tcPr>
            <w:tcW w:w="2689" w:type="dxa"/>
          </w:tcPr>
          <w:p w:rsidR="00F52300" w:rsidRPr="006573C8" w:rsidRDefault="00F52300" w:rsidP="00F52300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Dozor nad držitelem certifikátu</w:t>
            </w:r>
          </w:p>
        </w:tc>
        <w:tc>
          <w:tcPr>
            <w:tcW w:w="6378" w:type="dxa"/>
          </w:tcPr>
          <w:p w:rsidR="00F52300" w:rsidRDefault="00F52300" w:rsidP="00F523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Pravidelný dozor vztahující se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52300" w:rsidRPr="00751E68" w:rsidRDefault="00F52300" w:rsidP="00F52300">
            <w:pPr>
              <w:pStyle w:val="Odstavecseseznamem"/>
              <w:numPr>
                <w:ilvl w:val="0"/>
                <w:numId w:val="26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vzdělávání, certifikovaná osoba doloží v době platnosti certifikátu nejméně 50 hodin odborného vzdělání,</w:t>
            </w:r>
            <w:r w:rsidR="00DE15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15CE" w:rsidRPr="00DE15CE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="00DE15CE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  <w:p w:rsidR="00F52300" w:rsidRPr="00751E68" w:rsidRDefault="00F52300" w:rsidP="00F52300">
            <w:pPr>
              <w:pStyle w:val="Odstavecseseznamem"/>
              <w:numPr>
                <w:ilvl w:val="0"/>
                <w:numId w:val="26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průběžné vykonávání</w:t>
            </w:r>
            <w:r>
              <w:t xml:space="preserve"> </w:t>
            </w: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praxe v oboru doloží seznamem zpracovaných ocenění opatřených razítkem certifikačního orgánu.</w:t>
            </w:r>
          </w:p>
          <w:p w:rsidR="00F52300" w:rsidRDefault="007452FE" w:rsidP="00F52300">
            <w:pPr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F52300" w:rsidRPr="009C56F4">
              <w:rPr>
                <w:rFonts w:ascii="Times New Roman" w:hAnsi="Times New Roman" w:cs="Times New Roman"/>
                <w:sz w:val="22"/>
                <w:szCs w:val="22"/>
              </w:rPr>
              <w:t xml:space="preserve">lnění kritérií dozoru </w:t>
            </w:r>
            <w:r w:rsidR="00C66741">
              <w:rPr>
                <w:rFonts w:ascii="Times New Roman" w:hAnsi="Times New Roman" w:cs="Times New Roman"/>
                <w:sz w:val="22"/>
                <w:szCs w:val="22"/>
              </w:rPr>
              <w:t>je dokladován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F211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6741">
              <w:rPr>
                <w:rFonts w:ascii="Times New Roman" w:hAnsi="Times New Roman" w:cs="Times New Roman"/>
                <w:sz w:val="22"/>
                <w:szCs w:val="22"/>
              </w:rPr>
              <w:t xml:space="preserve">v intervalu a </w:t>
            </w:r>
            <w:r w:rsidR="00F52300" w:rsidRPr="009C56F4">
              <w:rPr>
                <w:rFonts w:ascii="Times New Roman" w:hAnsi="Times New Roman" w:cs="Times New Roman"/>
                <w:sz w:val="22"/>
                <w:szCs w:val="22"/>
              </w:rPr>
              <w:t>formou stanovenou certifikačním orgánem, včetně prohlášení o plnění Zásad pro držitele certifikátu</w:t>
            </w:r>
            <w:r w:rsidR="00F523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52300" w:rsidRPr="00523C01" w:rsidRDefault="00F52300" w:rsidP="00F52300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Mimořádný dozor </w:t>
            </w:r>
            <w:r w:rsidR="009B0359">
              <w:rPr>
                <w:rFonts w:ascii="Times New Roman" w:hAnsi="Times New Roman" w:cs="Times New Roman"/>
                <w:sz w:val="22"/>
                <w:szCs w:val="22"/>
              </w:rPr>
              <w:t xml:space="preserve">je realizován 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formou pohovoru – v případě stížnosti na držitele, neplnění požadavků CO, vnějších podnětů odborné veřejnosti, orgánů, institucí nebo zákazníků.</w:t>
            </w:r>
          </w:p>
        </w:tc>
      </w:tr>
      <w:tr w:rsidR="00F52300" w:rsidRPr="00523C01" w:rsidTr="009C56F4">
        <w:tc>
          <w:tcPr>
            <w:tcW w:w="2689" w:type="dxa"/>
          </w:tcPr>
          <w:p w:rsidR="00F52300" w:rsidRPr="00523C01" w:rsidRDefault="00F52300" w:rsidP="00F52300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Pozastavení platnosti certifikátu</w:t>
            </w:r>
          </w:p>
        </w:tc>
        <w:tc>
          <w:tcPr>
            <w:tcW w:w="6378" w:type="dxa"/>
          </w:tcPr>
          <w:p w:rsidR="00F52300" w:rsidRPr="00EA7467" w:rsidRDefault="00F52300" w:rsidP="00FA2C3B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CO může pozastavit platnost certifikátu v případě:</w:t>
            </w:r>
          </w:p>
          <w:p w:rsidR="00B818F2" w:rsidRPr="00B818F2" w:rsidRDefault="00B818F2" w:rsidP="003A1980">
            <w:pPr>
              <w:pStyle w:val="Odstavecseseznamem"/>
              <w:numPr>
                <w:ilvl w:val="0"/>
                <w:numId w:val="27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porušení pravide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l, které povede k pozastavení,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pokud nebude zjednána náprava do 6</w:t>
            </w:r>
            <w:r w:rsidR="00F211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211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ti měsíců, dojde 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odejmutí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52300" w:rsidRPr="00EA7467" w:rsidRDefault="00F52300" w:rsidP="00F523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Postup certifikačního orgánu:</w:t>
            </w:r>
          </w:p>
          <w:p w:rsidR="00F52300" w:rsidRDefault="00F52300" w:rsidP="00F52300">
            <w:pPr>
              <w:pStyle w:val="Odstavecseseznamem"/>
              <w:numPr>
                <w:ilvl w:val="0"/>
                <w:numId w:val="25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výzva k vysvětlení a</w:t>
            </w:r>
            <w:r w:rsidRPr="00CF650C">
              <w:rPr>
                <w:rFonts w:ascii="Times New Roman" w:hAnsi="Times New Roman" w:cs="Times New Roman"/>
                <w:sz w:val="22"/>
                <w:szCs w:val="22"/>
              </w:rPr>
              <w:t xml:space="preserve"> náprav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ě</w:t>
            </w:r>
            <w:r w:rsidRPr="00CF650C">
              <w:rPr>
                <w:rFonts w:ascii="Times New Roman" w:hAnsi="Times New Roman" w:cs="Times New Roman"/>
                <w:sz w:val="22"/>
                <w:szCs w:val="22"/>
              </w:rPr>
              <w:t xml:space="preserve"> nedostatků,</w:t>
            </w:r>
          </w:p>
          <w:p w:rsidR="00F52300" w:rsidRDefault="00F52300" w:rsidP="00F52300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následné 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posouzení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důvodů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A4B97" w:rsidRPr="003A1980" w:rsidRDefault="00F52300" w:rsidP="003A1980">
            <w:pPr>
              <w:pStyle w:val="Odstavecseseznamem"/>
              <w:numPr>
                <w:ilvl w:val="0"/>
                <w:numId w:val="25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 případě neplnění požadavků 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pozastavení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certifikátu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dobu určitou max. 6 měsíců.</w:t>
            </w:r>
          </w:p>
        </w:tc>
      </w:tr>
      <w:tr w:rsidR="00F52300" w:rsidRPr="00523C01" w:rsidTr="009C56F4">
        <w:tc>
          <w:tcPr>
            <w:tcW w:w="2689" w:type="dxa"/>
          </w:tcPr>
          <w:p w:rsidR="00F52300" w:rsidRPr="00523C01" w:rsidRDefault="00F52300" w:rsidP="00F52300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Odnímání 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certifikátu</w:t>
            </w:r>
          </w:p>
        </w:tc>
        <w:tc>
          <w:tcPr>
            <w:tcW w:w="6378" w:type="dxa"/>
          </w:tcPr>
          <w:p w:rsidR="00F52300" w:rsidRPr="00017F5E" w:rsidRDefault="00F52300" w:rsidP="00F523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CO odejme certifikát zjištěním nedostatků:</w:t>
            </w:r>
          </w:p>
          <w:p w:rsidR="003A1980" w:rsidRDefault="003A1980" w:rsidP="003A1980">
            <w:pPr>
              <w:pStyle w:val="Odstavecseseznamem"/>
              <w:numPr>
                <w:ilvl w:val="0"/>
                <w:numId w:val="25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uplynula doba 6. měsíců pro pozastavení, </w:t>
            </w:r>
            <w:r w:rsidR="004375F1">
              <w:rPr>
                <w:rFonts w:ascii="Times New Roman" w:hAnsi="Times New Roman" w:cs="Times New Roman"/>
                <w:sz w:val="22"/>
                <w:szCs w:val="22"/>
              </w:rPr>
              <w:t xml:space="preserve">přičemž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nepomin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ly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 důvody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pozastavení nebo nejsou splněny podmínky pro obnovení certifikátu,</w:t>
            </w:r>
          </w:p>
          <w:p w:rsidR="003A1980" w:rsidRPr="003A1980" w:rsidRDefault="003A1980" w:rsidP="003A1980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neplní-li certifikovaná osoba podmínky dozoru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nebo se odmítne dozoru podrobit,</w:t>
            </w:r>
          </w:p>
          <w:p w:rsidR="003A1980" w:rsidRDefault="003A1980" w:rsidP="003A1980">
            <w:pPr>
              <w:pStyle w:val="Odstavecseseznamem"/>
              <w:numPr>
                <w:ilvl w:val="0"/>
                <w:numId w:val="25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nastaly skutečnosti, p</w:t>
            </w:r>
            <w:r w:rsidR="00E40F26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o které nemůže certifikovaná osob</w:t>
            </w:r>
            <w:r w:rsidR="00A91AE2">
              <w:rPr>
                <w:rFonts w:ascii="Times New Roman" w:hAnsi="Times New Roman" w:cs="Times New Roman"/>
                <w:sz w:val="22"/>
                <w:szCs w:val="22"/>
              </w:rPr>
              <w:t>a svou činnost trvale vykonávat.</w:t>
            </w:r>
          </w:p>
          <w:p w:rsidR="00F52300" w:rsidRPr="00A91AE2" w:rsidRDefault="00A91AE2" w:rsidP="00A91AE2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3A1980" w:rsidRPr="00A91AE2">
              <w:rPr>
                <w:rFonts w:ascii="Times New Roman" w:hAnsi="Times New Roman" w:cs="Times New Roman"/>
                <w:sz w:val="22"/>
                <w:szCs w:val="22"/>
              </w:rPr>
              <w:t xml:space="preserve">rokázaná podvodná činnost nebo trestný čin </w:t>
            </w:r>
            <w:r w:rsidR="004375F1" w:rsidRPr="00A91AE2">
              <w:rPr>
                <w:rFonts w:ascii="Times New Roman" w:hAnsi="Times New Roman" w:cs="Times New Roman"/>
                <w:sz w:val="22"/>
                <w:szCs w:val="22"/>
              </w:rPr>
              <w:t>je</w:t>
            </w:r>
            <w:r w:rsidR="003A1980" w:rsidRPr="00A91AE2">
              <w:rPr>
                <w:rFonts w:ascii="Times New Roman" w:hAnsi="Times New Roman" w:cs="Times New Roman"/>
                <w:sz w:val="22"/>
                <w:szCs w:val="22"/>
              </w:rPr>
              <w:t xml:space="preserve"> důvodem pro okamžité odejmutí certifikátu bez možnosti obnovení</w:t>
            </w:r>
            <w:r w:rsidR="00F52300" w:rsidRPr="00A91A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52300" w:rsidRPr="00523C01" w:rsidTr="009C56F4">
        <w:tc>
          <w:tcPr>
            <w:tcW w:w="2689" w:type="dxa"/>
          </w:tcPr>
          <w:p w:rsidR="00F52300" w:rsidRPr="00523C01" w:rsidRDefault="00F52300" w:rsidP="00F523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Obnovení certifikátu</w:t>
            </w:r>
          </w:p>
        </w:tc>
        <w:tc>
          <w:tcPr>
            <w:tcW w:w="6378" w:type="dxa"/>
          </w:tcPr>
          <w:p w:rsidR="00F52300" w:rsidRPr="00751E68" w:rsidRDefault="00F52300" w:rsidP="00FA2C3B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Pominou-li okolnosti pozastavení certifikátu, zjištěné nedostatky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jsou 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odstraněny držitelem certifikátu </w:t>
            </w:r>
            <w:r w:rsidRPr="00523C01">
              <w:rPr>
                <w:rFonts w:ascii="Times New Roman" w:hAnsi="Times New Roman" w:cs="Times New Roman"/>
                <w:bCs/>
                <w:sz w:val="22"/>
                <w:szCs w:val="22"/>
              </w:rPr>
              <w:t>do 6</w:t>
            </w:r>
            <w:r w:rsidRPr="00523C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23C01">
              <w:rPr>
                <w:rFonts w:ascii="Times New Roman" w:hAnsi="Times New Roman" w:cs="Times New Roman"/>
                <w:bCs/>
                <w:sz w:val="22"/>
                <w:szCs w:val="22"/>
              </w:rPr>
              <w:t>měsíců, může certifikovaná osoba požádat o provedení mimořádného dozoru, kterým je možnost platnost certifikátu obnovit.</w:t>
            </w:r>
          </w:p>
        </w:tc>
      </w:tr>
    </w:tbl>
    <w:p w:rsidR="00B80C7D" w:rsidRDefault="00CE17F8" w:rsidP="00B80C7D">
      <w:pPr>
        <w:autoSpaceDE/>
        <w:autoSpaceDN/>
        <w:spacing w:line="240" w:lineRule="auto"/>
        <w:ind w:left="340" w:hanging="340"/>
      </w:pPr>
      <w:r>
        <w:t xml:space="preserve"> </w:t>
      </w:r>
    </w:p>
    <w:p w:rsidR="00BE6F25" w:rsidRDefault="00BE6F25" w:rsidP="00BE6F25">
      <w:pPr>
        <w:autoSpaceDE/>
        <w:autoSpaceDN/>
        <w:spacing w:line="240" w:lineRule="auto"/>
        <w:ind w:left="340" w:hanging="340"/>
        <w:rPr>
          <w:rFonts w:ascii="Times New Roman" w:hAnsi="Times New Roman" w:cs="Times New Roman"/>
          <w:sz w:val="22"/>
          <w:szCs w:val="22"/>
        </w:rPr>
      </w:pPr>
      <w:r w:rsidRPr="009933D0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  <w:r w:rsidRPr="00B80C7D">
        <w:rPr>
          <w:rFonts w:ascii="Times New Roman" w:hAnsi="Times New Roman" w:cs="Times New Roman"/>
          <w:sz w:val="22"/>
          <w:szCs w:val="22"/>
        </w:rPr>
        <w:t xml:space="preserve"> Nemovitou věcí se rozumí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80C7D" w:rsidRPr="00B80C7D" w:rsidRDefault="00B80C7D" w:rsidP="00692827">
      <w:pPr>
        <w:pStyle w:val="Zkladntext"/>
        <w:numPr>
          <w:ilvl w:val="0"/>
          <w:numId w:val="15"/>
        </w:numPr>
        <w:pBdr>
          <w:top w:val="single" w:sz="4" w:space="0" w:color="auto"/>
        </w:pBdr>
        <w:spacing w:after="0"/>
        <w:rPr>
          <w:rFonts w:ascii="Times New Roman" w:hAnsi="Times New Roman" w:cs="Times New Roman"/>
          <w:sz w:val="22"/>
          <w:szCs w:val="22"/>
        </w:rPr>
      </w:pPr>
      <w:r w:rsidRPr="00B80C7D">
        <w:rPr>
          <w:rFonts w:ascii="Times New Roman" w:hAnsi="Times New Roman" w:cs="Times New Roman"/>
          <w:sz w:val="22"/>
          <w:szCs w:val="22"/>
        </w:rPr>
        <w:t>pozemky a věcná práva k nim</w:t>
      </w:r>
    </w:p>
    <w:p w:rsidR="00B80C7D" w:rsidRPr="00B80C7D" w:rsidRDefault="00B80C7D" w:rsidP="00BE6F25">
      <w:pPr>
        <w:pStyle w:val="Zkladntext"/>
        <w:numPr>
          <w:ilvl w:val="0"/>
          <w:numId w:val="15"/>
        </w:numPr>
        <w:pBdr>
          <w:top w:val="single" w:sz="4" w:space="0" w:color="auto"/>
        </w:pBdr>
        <w:spacing w:before="0" w:after="0"/>
        <w:rPr>
          <w:rFonts w:ascii="Times New Roman" w:hAnsi="Times New Roman" w:cs="Times New Roman"/>
          <w:sz w:val="22"/>
          <w:szCs w:val="22"/>
        </w:rPr>
      </w:pPr>
      <w:r w:rsidRPr="00B80C7D">
        <w:rPr>
          <w:rFonts w:ascii="Times New Roman" w:hAnsi="Times New Roman" w:cs="Times New Roman"/>
          <w:sz w:val="22"/>
          <w:szCs w:val="22"/>
        </w:rPr>
        <w:t>podzemní stavby se samostatným účelovým určením</w:t>
      </w:r>
    </w:p>
    <w:p w:rsidR="00B80C7D" w:rsidRPr="00B80C7D" w:rsidRDefault="00B80C7D" w:rsidP="00BE6F25">
      <w:pPr>
        <w:pStyle w:val="Zkladntext"/>
        <w:numPr>
          <w:ilvl w:val="0"/>
          <w:numId w:val="15"/>
        </w:numPr>
        <w:pBdr>
          <w:top w:val="single" w:sz="4" w:space="0" w:color="auto"/>
        </w:pBdr>
        <w:spacing w:before="0" w:after="0"/>
        <w:rPr>
          <w:rFonts w:ascii="Times New Roman" w:hAnsi="Times New Roman" w:cs="Times New Roman"/>
          <w:sz w:val="22"/>
          <w:szCs w:val="22"/>
        </w:rPr>
      </w:pPr>
      <w:r w:rsidRPr="00B80C7D">
        <w:rPr>
          <w:rFonts w:ascii="Times New Roman" w:hAnsi="Times New Roman" w:cs="Times New Roman"/>
          <w:sz w:val="22"/>
          <w:szCs w:val="22"/>
        </w:rPr>
        <w:t>práva, která za nemovité věci prohlásí zákon</w:t>
      </w:r>
    </w:p>
    <w:p w:rsidR="00B80C7D" w:rsidRPr="00B80C7D" w:rsidRDefault="00B80C7D" w:rsidP="00BE6F25">
      <w:pPr>
        <w:pStyle w:val="Zkladntext"/>
        <w:numPr>
          <w:ilvl w:val="0"/>
          <w:numId w:val="15"/>
        </w:numPr>
        <w:pBdr>
          <w:top w:val="single" w:sz="4" w:space="0" w:color="auto"/>
        </w:pBdr>
        <w:spacing w:before="0" w:after="0"/>
        <w:rPr>
          <w:rFonts w:ascii="Times New Roman" w:hAnsi="Times New Roman" w:cs="Times New Roman"/>
          <w:sz w:val="22"/>
          <w:szCs w:val="22"/>
        </w:rPr>
      </w:pPr>
      <w:r w:rsidRPr="00B80C7D">
        <w:rPr>
          <w:rFonts w:ascii="Times New Roman" w:hAnsi="Times New Roman" w:cs="Times New Roman"/>
          <w:sz w:val="22"/>
          <w:szCs w:val="22"/>
        </w:rPr>
        <w:t>věc, o které právní předpis stanoví, že není součástí pozemku a nelze-li ji přenést z místa na místo bez narušení její podstaty</w:t>
      </w:r>
    </w:p>
    <w:p w:rsidR="00B80C7D" w:rsidRPr="00B80C7D" w:rsidRDefault="00B80C7D" w:rsidP="00BE6F25">
      <w:pPr>
        <w:pStyle w:val="Zkladntext"/>
        <w:numPr>
          <w:ilvl w:val="0"/>
          <w:numId w:val="15"/>
        </w:numPr>
        <w:pBdr>
          <w:top w:val="single" w:sz="4" w:space="0" w:color="auto"/>
        </w:pBdr>
        <w:spacing w:before="0" w:after="0"/>
        <w:rPr>
          <w:rFonts w:ascii="Times New Roman" w:hAnsi="Times New Roman" w:cs="Times New Roman"/>
          <w:sz w:val="22"/>
          <w:szCs w:val="22"/>
        </w:rPr>
      </w:pPr>
      <w:r w:rsidRPr="00B80C7D">
        <w:rPr>
          <w:rFonts w:ascii="Times New Roman" w:hAnsi="Times New Roman" w:cs="Times New Roman"/>
          <w:sz w:val="22"/>
          <w:szCs w:val="22"/>
        </w:rPr>
        <w:t>jednotky (bytové, nebytové)</w:t>
      </w:r>
    </w:p>
    <w:p w:rsidR="00B80C7D" w:rsidRDefault="00B80C7D" w:rsidP="00BE6F25">
      <w:pPr>
        <w:pStyle w:val="Zkladntext"/>
        <w:numPr>
          <w:ilvl w:val="0"/>
          <w:numId w:val="15"/>
        </w:numPr>
        <w:pBdr>
          <w:top w:val="single" w:sz="4" w:space="0" w:color="auto"/>
        </w:pBdr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stavba spojená </w:t>
      </w:r>
      <w:r w:rsidRPr="00B80C7D">
        <w:rPr>
          <w:rFonts w:ascii="Times New Roman" w:hAnsi="Times New Roman" w:cs="Times New Roman"/>
          <w:sz w:val="22"/>
          <w:szCs w:val="22"/>
        </w:rPr>
        <w:t xml:space="preserve">se zemí pevným základem, která je podle </w:t>
      </w:r>
      <w:r>
        <w:rPr>
          <w:rFonts w:ascii="Times New Roman" w:hAnsi="Times New Roman" w:cs="Times New Roman"/>
          <w:sz w:val="22"/>
          <w:szCs w:val="22"/>
        </w:rPr>
        <w:t xml:space="preserve">dosavadních </w:t>
      </w:r>
      <w:r w:rsidRPr="00B80C7D">
        <w:rPr>
          <w:rFonts w:ascii="Times New Roman" w:hAnsi="Times New Roman" w:cs="Times New Roman"/>
          <w:sz w:val="22"/>
          <w:szCs w:val="22"/>
        </w:rPr>
        <w:t>předpisů samostatnou věcí</w:t>
      </w:r>
    </w:p>
    <w:p w:rsidR="00BE6F25" w:rsidRDefault="00BE6F25" w:rsidP="00BE6F25">
      <w:pPr>
        <w:autoSpaceDE/>
        <w:autoSpaceDN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933D0">
        <w:rPr>
          <w:rFonts w:ascii="Times New Roman" w:hAnsi="Times New Roman" w:cs="Times New Roman"/>
          <w:b/>
          <w:sz w:val="22"/>
          <w:szCs w:val="22"/>
          <w:vertAlign w:val="superscript"/>
        </w:rPr>
        <w:t>2)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BE6F25">
        <w:rPr>
          <w:rFonts w:ascii="Times New Roman" w:hAnsi="Times New Roman" w:cs="Times New Roman"/>
          <w:sz w:val="22"/>
          <w:szCs w:val="22"/>
        </w:rPr>
        <w:t>pecializované vzdělání se rozumí:</w:t>
      </w:r>
    </w:p>
    <w:p w:rsidR="00BE6F25" w:rsidRPr="00BE6F25" w:rsidRDefault="00BE6F25" w:rsidP="00692827">
      <w:pPr>
        <w:autoSpaceDE/>
        <w:autoSpaceDN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BE6F2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8DAC1" wp14:editId="35ECD5F0">
                <wp:simplePos x="0" y="0"/>
                <wp:positionH relativeFrom="column">
                  <wp:posOffset>189865</wp:posOffset>
                </wp:positionH>
                <wp:positionV relativeFrom="paragraph">
                  <wp:posOffset>24765</wp:posOffset>
                </wp:positionV>
                <wp:extent cx="5562600" cy="22860"/>
                <wp:effectExtent l="0" t="0" r="19050" b="3429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10774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1.95pt" to="452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B80C7D" w:rsidRPr="00BE6F25" w:rsidRDefault="00B80C7D" w:rsidP="00692827">
      <w:pPr>
        <w:pStyle w:val="Odstavecseseznamem"/>
        <w:numPr>
          <w:ilvl w:val="0"/>
          <w:numId w:val="16"/>
        </w:numPr>
        <w:autoSpaceDE/>
        <w:autoSpaceDN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BE6F25">
        <w:rPr>
          <w:rFonts w:ascii="Times New Roman" w:hAnsi="Times New Roman" w:cs="Times New Roman"/>
          <w:sz w:val="22"/>
          <w:szCs w:val="22"/>
        </w:rPr>
        <w:t xml:space="preserve">vzdělání nebo kurz v oblasti oceňování nemovitých věcí </w:t>
      </w:r>
      <w:r w:rsidR="00692827">
        <w:rPr>
          <w:rFonts w:ascii="Times New Roman" w:hAnsi="Times New Roman" w:cs="Times New Roman"/>
          <w:sz w:val="22"/>
          <w:szCs w:val="22"/>
        </w:rPr>
        <w:t xml:space="preserve">(60 hod) </w:t>
      </w:r>
      <w:r w:rsidR="00BE6F25" w:rsidRPr="00BE6F25">
        <w:rPr>
          <w:rFonts w:ascii="Times New Roman" w:hAnsi="Times New Roman" w:cs="Times New Roman"/>
          <w:sz w:val="22"/>
          <w:szCs w:val="22"/>
        </w:rPr>
        <w:t>včetně katastru nemovitostí, stavebního zákona, občanský zákoník a základní právní znalosti</w:t>
      </w:r>
      <w:r w:rsidR="00692827">
        <w:rPr>
          <w:rFonts w:ascii="Times New Roman" w:hAnsi="Times New Roman" w:cs="Times New Roman"/>
          <w:sz w:val="22"/>
          <w:szCs w:val="22"/>
        </w:rPr>
        <w:t xml:space="preserve"> (30 hod)</w:t>
      </w:r>
      <w:r w:rsidR="00BE6F25" w:rsidRPr="00BE6F25">
        <w:rPr>
          <w:rFonts w:ascii="Times New Roman" w:hAnsi="Times New Roman" w:cs="Times New Roman"/>
          <w:sz w:val="22"/>
          <w:szCs w:val="22"/>
        </w:rPr>
        <w:t xml:space="preserve">, </w:t>
      </w:r>
      <w:r w:rsidRPr="00BE6F25">
        <w:rPr>
          <w:rFonts w:ascii="Times New Roman" w:hAnsi="Times New Roman" w:cs="Times New Roman"/>
          <w:sz w:val="22"/>
          <w:szCs w:val="22"/>
        </w:rPr>
        <w:t>musí splňovat požadovaný minimální rozsah hodin,</w:t>
      </w:r>
      <w:r w:rsidR="00BE6F25" w:rsidRPr="00BE6F2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80C7D" w:rsidRPr="00B80C7D" w:rsidRDefault="00B80C7D" w:rsidP="00BE6F25">
      <w:pPr>
        <w:pStyle w:val="Odstavecseseznamem"/>
        <w:numPr>
          <w:ilvl w:val="0"/>
          <w:numId w:val="16"/>
        </w:numPr>
        <w:autoSpaceDE/>
        <w:autoSpaceDN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B80C7D">
        <w:rPr>
          <w:rFonts w:ascii="Times New Roman" w:hAnsi="Times New Roman" w:cs="Times New Roman"/>
          <w:sz w:val="22"/>
          <w:szCs w:val="22"/>
        </w:rPr>
        <w:t>4 semestrální studium v oboru znalectví nebo oceňování nemovitých věcí,</w:t>
      </w:r>
    </w:p>
    <w:p w:rsidR="00B80C7D" w:rsidRPr="00B80C7D" w:rsidRDefault="00B80C7D" w:rsidP="00BE6F25">
      <w:pPr>
        <w:pStyle w:val="Odstavecseseznamem"/>
        <w:numPr>
          <w:ilvl w:val="0"/>
          <w:numId w:val="16"/>
        </w:numPr>
        <w:autoSpaceDE/>
        <w:autoSpaceDN/>
        <w:spacing w:before="0" w:after="120" w:line="240" w:lineRule="auto"/>
        <w:rPr>
          <w:rFonts w:ascii="Times New Roman" w:hAnsi="Times New Roman" w:cs="Times New Roman"/>
          <w:sz w:val="22"/>
          <w:szCs w:val="22"/>
        </w:rPr>
      </w:pPr>
      <w:r w:rsidRPr="00B80C7D">
        <w:rPr>
          <w:rFonts w:ascii="Times New Roman" w:hAnsi="Times New Roman" w:cs="Times New Roman"/>
          <w:bCs/>
          <w:sz w:val="22"/>
          <w:szCs w:val="22"/>
        </w:rPr>
        <w:t>VŠ vzdělání v oboru znalectví nebo oceňování nemovitých věcí.</w:t>
      </w:r>
    </w:p>
    <w:p w:rsidR="003B4737" w:rsidRDefault="003B4737"/>
    <w:p w:rsidR="00DE15CE" w:rsidRDefault="00DE15CE" w:rsidP="00DE15CE">
      <w:pPr>
        <w:autoSpaceDE/>
        <w:autoSpaceDN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933D0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9933D0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Pravidelný dozor</w:t>
      </w:r>
      <w:r w:rsidRPr="00BE6F25">
        <w:rPr>
          <w:rFonts w:ascii="Times New Roman" w:hAnsi="Times New Roman" w:cs="Times New Roman"/>
          <w:sz w:val="22"/>
          <w:szCs w:val="22"/>
        </w:rPr>
        <w:t>:</w:t>
      </w:r>
    </w:p>
    <w:p w:rsidR="00DE15CE" w:rsidRPr="00BE6F25" w:rsidRDefault="009933D0" w:rsidP="00DE15CE">
      <w:pPr>
        <w:autoSpaceDE/>
        <w:autoSpaceDN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BE6F2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2B075" wp14:editId="45985E55">
                <wp:simplePos x="0" y="0"/>
                <wp:positionH relativeFrom="column">
                  <wp:posOffset>189865</wp:posOffset>
                </wp:positionH>
                <wp:positionV relativeFrom="paragraph">
                  <wp:posOffset>41910</wp:posOffset>
                </wp:positionV>
                <wp:extent cx="5562600" cy="22860"/>
                <wp:effectExtent l="0" t="0" r="19050" b="342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C92DF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3.3pt" to="452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DE15CE" w:rsidRPr="00DE15CE" w:rsidRDefault="00DE15CE" w:rsidP="00DE15CE">
      <w:pPr>
        <w:pStyle w:val="Odstavecseseznamem"/>
        <w:numPr>
          <w:ilvl w:val="0"/>
          <w:numId w:val="16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DE15CE">
        <w:rPr>
          <w:rFonts w:ascii="Times New Roman" w:hAnsi="Times New Roman" w:cs="Times New Roman"/>
          <w:sz w:val="22"/>
          <w:szCs w:val="22"/>
        </w:rPr>
        <w:t>v případě prvotní certifikace (platnost certifikace 3 roky, 3/5 požadavku) pracovník doloží nejméně 30 hodin odborného vzdělání.</w:t>
      </w:r>
    </w:p>
    <w:p w:rsidR="00DE15CE" w:rsidRDefault="00DE15CE" w:rsidP="00DE15CE">
      <w:pPr>
        <w:pStyle w:val="Odstavecseseznamem"/>
      </w:pPr>
      <w:bookmarkStart w:id="0" w:name="_GoBack"/>
      <w:bookmarkEnd w:id="0"/>
    </w:p>
    <w:sectPr w:rsidR="00DE15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D4" w:rsidRDefault="001A6CD4" w:rsidP="00200E1B">
      <w:pPr>
        <w:spacing w:before="0" w:line="240" w:lineRule="auto"/>
      </w:pPr>
      <w:r>
        <w:separator/>
      </w:r>
    </w:p>
  </w:endnote>
  <w:endnote w:type="continuationSeparator" w:id="0">
    <w:p w:rsidR="001A6CD4" w:rsidRDefault="001A6CD4" w:rsidP="00200E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D4" w:rsidRDefault="001A6CD4" w:rsidP="00200E1B">
      <w:pPr>
        <w:spacing w:before="0" w:line="240" w:lineRule="auto"/>
      </w:pPr>
      <w:r>
        <w:separator/>
      </w:r>
    </w:p>
  </w:footnote>
  <w:footnote w:type="continuationSeparator" w:id="0">
    <w:p w:rsidR="001A6CD4" w:rsidRDefault="001A6CD4" w:rsidP="00200E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1"/>
      <w:gridCol w:w="2551"/>
    </w:tblGrid>
    <w:tr w:rsidR="00755CB4" w:rsidTr="00024E1F">
      <w:trPr>
        <w:cantSplit/>
        <w:trHeight w:val="1266"/>
      </w:trPr>
      <w:tc>
        <w:tcPr>
          <w:tcW w:w="6521" w:type="dxa"/>
        </w:tcPr>
        <w:p w:rsidR="00755CB4" w:rsidRPr="00725B50" w:rsidRDefault="00755CB4" w:rsidP="00755CB4">
          <w:pPr>
            <w:pStyle w:val="Zhlav"/>
            <w:spacing w:before="120"/>
            <w:jc w:val="center"/>
            <w:rPr>
              <w:rFonts w:ascii="Times New Roman" w:hAnsi="Times New Roman"/>
              <w:sz w:val="20"/>
              <w:szCs w:val="20"/>
            </w:rPr>
          </w:pPr>
          <w:r w:rsidRPr="00D12A81">
            <w:rPr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5C0E91A8" wp14:editId="35F6BA8A">
                <wp:simplePos x="0" y="0"/>
                <wp:positionH relativeFrom="column">
                  <wp:posOffset>-15240</wp:posOffset>
                </wp:positionH>
                <wp:positionV relativeFrom="paragraph">
                  <wp:posOffset>59055</wp:posOffset>
                </wp:positionV>
                <wp:extent cx="807720" cy="754380"/>
                <wp:effectExtent l="0" t="0" r="0" b="762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093" cy="75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2A81">
            <w:rPr>
              <w:rFonts w:ascii="Times New Roman" w:hAnsi="Times New Roman"/>
              <w:sz w:val="18"/>
              <w:szCs w:val="18"/>
            </w:rPr>
            <w:t xml:space="preserve">                          </w:t>
          </w:r>
          <w:r w:rsidRPr="00725B50">
            <w:rPr>
              <w:rFonts w:ascii="Times New Roman" w:hAnsi="Times New Roman"/>
              <w:sz w:val="20"/>
              <w:szCs w:val="20"/>
            </w:rPr>
            <w:t>CERTIFIKAČNÍ ORGÁN</w:t>
          </w:r>
        </w:p>
        <w:p w:rsidR="00755CB4" w:rsidRPr="00725B50" w:rsidRDefault="00755CB4" w:rsidP="00755CB4">
          <w:pPr>
            <w:spacing w:before="0"/>
            <w:jc w:val="center"/>
            <w:rPr>
              <w:rFonts w:ascii="Times New Roman" w:hAnsi="Times New Roman"/>
              <w:sz w:val="20"/>
              <w:szCs w:val="20"/>
            </w:rPr>
          </w:pPr>
          <w:r w:rsidRPr="00725B50">
            <w:rPr>
              <w:rFonts w:ascii="Times New Roman" w:hAnsi="Times New Roman"/>
              <w:sz w:val="20"/>
              <w:szCs w:val="20"/>
            </w:rPr>
            <w:t xml:space="preserve">                      ÚSTAVU SOUDNÍHO INŽENÝRSTVÍ</w:t>
          </w:r>
        </w:p>
        <w:p w:rsidR="00755CB4" w:rsidRPr="00DF234E" w:rsidRDefault="00755CB4" w:rsidP="00755CB4">
          <w:pPr>
            <w:spacing w:before="0"/>
            <w:jc w:val="center"/>
            <w:rPr>
              <w:rFonts w:ascii="Times New Roman" w:hAnsi="Times New Roman"/>
              <w:sz w:val="20"/>
              <w:szCs w:val="20"/>
            </w:rPr>
          </w:pPr>
          <w:r w:rsidRPr="00DF234E">
            <w:rPr>
              <w:rFonts w:ascii="Times New Roman" w:hAnsi="Times New Roman"/>
              <w:sz w:val="20"/>
              <w:szCs w:val="20"/>
            </w:rPr>
            <w:t xml:space="preserve">                       VYSOKÉHO UČENÍ TECHNICKÉHO V BRNĚ</w:t>
          </w:r>
        </w:p>
        <w:p w:rsidR="00755CB4" w:rsidRPr="00DF744A" w:rsidRDefault="00755CB4" w:rsidP="00755CB4">
          <w:pPr>
            <w:spacing w:before="60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DF234E">
            <w:rPr>
              <w:rFonts w:ascii="Times New Roman" w:hAnsi="Times New Roman"/>
              <w:bCs/>
              <w:sz w:val="20"/>
              <w:szCs w:val="20"/>
            </w:rPr>
            <w:t xml:space="preserve">                          </w:t>
          </w:r>
          <w:r w:rsidR="008E2448">
            <w:rPr>
              <w:rFonts w:ascii="Times New Roman" w:hAnsi="Times New Roman"/>
              <w:bCs/>
              <w:sz w:val="20"/>
              <w:szCs w:val="20"/>
            </w:rPr>
            <w:t>Purkyňova 464/118</w:t>
          </w:r>
          <w:r w:rsidR="008E2448" w:rsidRPr="00DE1588">
            <w:rPr>
              <w:rFonts w:ascii="Times New Roman" w:hAnsi="Times New Roman"/>
              <w:bCs/>
              <w:sz w:val="20"/>
              <w:szCs w:val="20"/>
            </w:rPr>
            <w:t>, 6</w:t>
          </w:r>
          <w:r w:rsidR="008E2448">
            <w:rPr>
              <w:rFonts w:ascii="Times New Roman" w:hAnsi="Times New Roman"/>
              <w:bCs/>
              <w:sz w:val="20"/>
              <w:szCs w:val="20"/>
            </w:rPr>
            <w:t>1</w:t>
          </w:r>
          <w:r w:rsidR="008E2448" w:rsidRPr="00DE1588">
            <w:rPr>
              <w:rFonts w:ascii="Times New Roman" w:hAnsi="Times New Roman"/>
              <w:bCs/>
              <w:sz w:val="20"/>
              <w:szCs w:val="20"/>
            </w:rPr>
            <w:t>2 00 Brno</w:t>
          </w:r>
        </w:p>
      </w:tc>
      <w:tc>
        <w:tcPr>
          <w:tcW w:w="2551" w:type="dxa"/>
        </w:tcPr>
        <w:p w:rsidR="00755CB4" w:rsidRDefault="00755CB4" w:rsidP="00755CB4">
          <w:pPr>
            <w:pStyle w:val="Zhlav"/>
            <w:tabs>
              <w:tab w:val="left" w:pos="1757"/>
            </w:tabs>
            <w:rPr>
              <w:rFonts w:ascii="Times New Roman" w:hAnsi="Times New Roman" w:cs="Times New Roman"/>
              <w:sz w:val="20"/>
              <w:szCs w:val="20"/>
            </w:rPr>
          </w:pPr>
        </w:p>
        <w:p w:rsidR="00755CB4" w:rsidRPr="00DF744A" w:rsidRDefault="00755CB4" w:rsidP="00755CB4">
          <w:pPr>
            <w:pStyle w:val="Zpa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List číslo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:       </w:t>
          </w:r>
          <w:r w:rsidRPr="00DF744A">
            <w:rPr>
              <w:rStyle w:val="slostrnky"/>
            </w:rPr>
            <w:fldChar w:fldCharType="begin"/>
          </w:r>
          <w:r w:rsidRPr="00DF744A">
            <w:rPr>
              <w:rStyle w:val="slostrnky"/>
            </w:rPr>
            <w:instrText xml:space="preserve">PAGE </w:instrText>
          </w:r>
          <w:r w:rsidRPr="00DF744A">
            <w:rPr>
              <w:rStyle w:val="slostrnky"/>
            </w:rPr>
            <w:fldChar w:fldCharType="separate"/>
          </w:r>
          <w:r w:rsidR="009933D0">
            <w:rPr>
              <w:rStyle w:val="slostrnky"/>
              <w:noProof/>
            </w:rPr>
            <w:t>3</w:t>
          </w:r>
          <w:r w:rsidRPr="00DF744A">
            <w:rPr>
              <w:rStyle w:val="slostrnky"/>
            </w:rPr>
            <w:fldChar w:fldCharType="end"/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 z 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  <w:p w:rsidR="00755CB4" w:rsidRPr="003171A9" w:rsidRDefault="00755CB4" w:rsidP="00755CB4">
          <w:pPr>
            <w:pStyle w:val="Zhlav"/>
            <w:tabs>
              <w:tab w:val="left" w:pos="1757"/>
            </w:tabs>
            <w:rPr>
              <w:rFonts w:ascii="Times New Roman" w:hAnsi="Times New Roman"/>
              <w:sz w:val="20"/>
              <w:szCs w:val="20"/>
            </w:rPr>
          </w:pPr>
          <w:r w:rsidRPr="003171A9">
            <w:rPr>
              <w:rFonts w:ascii="Times New Roman" w:hAnsi="Times New Roman"/>
              <w:sz w:val="20"/>
              <w:szCs w:val="20"/>
            </w:rPr>
            <w:t>Reviz</w:t>
          </w:r>
          <w:r>
            <w:rPr>
              <w:rFonts w:ascii="Times New Roman" w:hAnsi="Times New Roman"/>
              <w:sz w:val="20"/>
              <w:szCs w:val="20"/>
            </w:rPr>
            <w:t xml:space="preserve">e:              </w:t>
          </w:r>
          <w:r w:rsidR="008B28B4">
            <w:rPr>
              <w:rFonts w:ascii="Times New Roman" w:hAnsi="Times New Roman"/>
              <w:sz w:val="20"/>
              <w:szCs w:val="20"/>
            </w:rPr>
            <w:t>1</w:t>
          </w:r>
        </w:p>
        <w:p w:rsidR="00755CB4" w:rsidRDefault="00755CB4" w:rsidP="00755CB4">
          <w:pPr>
            <w:pStyle w:val="Zhlav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Datum:</w:t>
          </w:r>
          <w:r w:rsidR="008B28B4">
            <w:rPr>
              <w:rFonts w:ascii="Times New Roman" w:hAnsi="Times New Roman"/>
              <w:sz w:val="20"/>
              <w:szCs w:val="20"/>
            </w:rPr>
            <w:t xml:space="preserve">      </w:t>
          </w:r>
          <w:proofErr w:type="gramStart"/>
          <w:r w:rsidR="008B28B4">
            <w:rPr>
              <w:rFonts w:ascii="Times New Roman" w:hAnsi="Times New Roman" w:cs="Times New Roman"/>
              <w:sz w:val="20"/>
              <w:szCs w:val="20"/>
            </w:rPr>
            <w:t>20</w:t>
          </w:r>
          <w:r w:rsidR="008B28B4" w:rsidRPr="00DF744A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8B28B4">
            <w:rPr>
              <w:rFonts w:ascii="Times New Roman" w:hAnsi="Times New Roman" w:cs="Times New Roman"/>
              <w:sz w:val="20"/>
              <w:szCs w:val="20"/>
            </w:rPr>
            <w:t>5</w:t>
          </w:r>
          <w:r w:rsidR="008B28B4" w:rsidRPr="00DF744A">
            <w:rPr>
              <w:rFonts w:ascii="Times New Roman" w:hAnsi="Times New Roman" w:cs="Times New Roman"/>
              <w:sz w:val="20"/>
              <w:szCs w:val="20"/>
            </w:rPr>
            <w:t>.201</w:t>
          </w:r>
          <w:r w:rsidR="008B28B4">
            <w:rPr>
              <w:rFonts w:ascii="Times New Roman" w:hAnsi="Times New Roman" w:cs="Times New Roman"/>
              <w:sz w:val="20"/>
              <w:szCs w:val="20"/>
            </w:rPr>
            <w:t>5</w:t>
          </w:r>
          <w:proofErr w:type="gramEnd"/>
        </w:p>
        <w:p w:rsidR="00755CB4" w:rsidRPr="00DF744A" w:rsidRDefault="00755CB4" w:rsidP="00755CB4">
          <w:pPr>
            <w:pStyle w:val="Zhlav"/>
            <w:tabs>
              <w:tab w:val="left" w:pos="1757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Schválil</w:t>
          </w:r>
          <w:r w:rsidRPr="003171A9">
            <w:rPr>
              <w:rFonts w:ascii="Times New Roman" w:hAnsi="Times New Roman"/>
              <w:sz w:val="20"/>
              <w:szCs w:val="20"/>
            </w:rPr>
            <w:t>:</w:t>
          </w:r>
        </w:p>
      </w:tc>
    </w:tr>
    <w:tr w:rsidR="00755CB4" w:rsidTr="00024E1F">
      <w:trPr>
        <w:cantSplit/>
        <w:trHeight w:val="400"/>
      </w:trPr>
      <w:tc>
        <w:tcPr>
          <w:tcW w:w="6521" w:type="dxa"/>
          <w:vAlign w:val="center"/>
        </w:tcPr>
        <w:p w:rsidR="00755CB4" w:rsidRPr="00DF744A" w:rsidRDefault="00755CB4" w:rsidP="009B632C">
          <w:pPr>
            <w:pStyle w:val="Zhlav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Název:  Certifikační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schéma </w:t>
          </w:r>
          <w:r w:rsidR="006F2383">
            <w:rPr>
              <w:rFonts w:ascii="Times New Roman" w:hAnsi="Times New Roman" w:cs="Times New Roman"/>
              <w:sz w:val="20"/>
              <w:szCs w:val="20"/>
            </w:rPr>
            <w:t>–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9B632C">
            <w:rPr>
              <w:rFonts w:ascii="Times New Roman" w:hAnsi="Times New Roman" w:cs="Times New Roman"/>
              <w:sz w:val="20"/>
              <w:szCs w:val="20"/>
            </w:rPr>
            <w:t>CON</w:t>
          </w:r>
        </w:p>
      </w:tc>
      <w:tc>
        <w:tcPr>
          <w:tcW w:w="2551" w:type="dxa"/>
          <w:vAlign w:val="center"/>
        </w:tcPr>
        <w:p w:rsidR="00755CB4" w:rsidRPr="00DF744A" w:rsidRDefault="00755CB4" w:rsidP="008B28B4">
          <w:pPr>
            <w:pStyle w:val="Zhlav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DF744A">
            <w:rPr>
              <w:rFonts w:ascii="Times New Roman" w:hAnsi="Times New Roman" w:cs="Times New Roman"/>
              <w:sz w:val="20"/>
              <w:szCs w:val="20"/>
            </w:rPr>
            <w:t>D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atum vydání: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8B28B4">
            <w:rPr>
              <w:rFonts w:ascii="Times New Roman" w:hAnsi="Times New Roman" w:cs="Times New Roman"/>
              <w:sz w:val="20"/>
              <w:szCs w:val="20"/>
            </w:rPr>
            <w:t>8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8B28B4">
            <w:rPr>
              <w:rFonts w:ascii="Times New Roman" w:hAnsi="Times New Roman" w:cs="Times New Roman"/>
              <w:sz w:val="20"/>
              <w:szCs w:val="20"/>
            </w:rPr>
            <w:t>10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45455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201</w:t>
          </w:r>
          <w:r w:rsidR="008B28B4">
            <w:rPr>
              <w:rFonts w:ascii="Times New Roman" w:hAnsi="Times New Roman" w:cs="Times New Roman"/>
              <w:sz w:val="20"/>
              <w:szCs w:val="20"/>
            </w:rPr>
            <w:t>4</w:t>
          </w:r>
          <w:proofErr w:type="gramEnd"/>
        </w:p>
      </w:tc>
    </w:tr>
  </w:tbl>
  <w:p w:rsidR="00200E1B" w:rsidRDefault="00200E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41D3"/>
    <w:multiLevelType w:val="hybridMultilevel"/>
    <w:tmpl w:val="0E145FC0"/>
    <w:lvl w:ilvl="0" w:tplc="57DAA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246F"/>
    <w:multiLevelType w:val="hybridMultilevel"/>
    <w:tmpl w:val="BD98EFC4"/>
    <w:lvl w:ilvl="0" w:tplc="01D0D6CE">
      <w:start w:val="1"/>
      <w:numFmt w:val="bullet"/>
      <w:lvlText w:val=""/>
      <w:lvlJc w:val="left"/>
      <w:pPr>
        <w:ind w:left="720" w:hanging="1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1872"/>
    <w:multiLevelType w:val="hybridMultilevel"/>
    <w:tmpl w:val="C1B4BD44"/>
    <w:lvl w:ilvl="0" w:tplc="DA6034F4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63921"/>
    <w:multiLevelType w:val="hybridMultilevel"/>
    <w:tmpl w:val="CFD48BC0"/>
    <w:lvl w:ilvl="0" w:tplc="D85A8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E1E39"/>
    <w:multiLevelType w:val="hybridMultilevel"/>
    <w:tmpl w:val="2BC0A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1348"/>
    <w:multiLevelType w:val="hybridMultilevel"/>
    <w:tmpl w:val="B1046C2A"/>
    <w:lvl w:ilvl="0" w:tplc="076AB3B2">
      <w:numFmt w:val="bullet"/>
      <w:lvlText w:val="-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251B"/>
    <w:multiLevelType w:val="hybridMultilevel"/>
    <w:tmpl w:val="5776B076"/>
    <w:lvl w:ilvl="0" w:tplc="D85A8C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1609C1"/>
    <w:multiLevelType w:val="hybridMultilevel"/>
    <w:tmpl w:val="E6366C82"/>
    <w:lvl w:ilvl="0" w:tplc="D85A8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710DB"/>
    <w:multiLevelType w:val="hybridMultilevel"/>
    <w:tmpl w:val="8F540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709D"/>
    <w:multiLevelType w:val="hybridMultilevel"/>
    <w:tmpl w:val="A05E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3252"/>
    <w:multiLevelType w:val="hybridMultilevel"/>
    <w:tmpl w:val="B9045E48"/>
    <w:lvl w:ilvl="0" w:tplc="57DAA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6549D"/>
    <w:multiLevelType w:val="hybridMultilevel"/>
    <w:tmpl w:val="A68841C2"/>
    <w:lvl w:ilvl="0" w:tplc="CD0CBC82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F493E"/>
    <w:multiLevelType w:val="hybridMultilevel"/>
    <w:tmpl w:val="49301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C5ED3"/>
    <w:multiLevelType w:val="hybridMultilevel"/>
    <w:tmpl w:val="14BEFD88"/>
    <w:lvl w:ilvl="0" w:tplc="C37C0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44F90"/>
    <w:multiLevelType w:val="hybridMultilevel"/>
    <w:tmpl w:val="19505A62"/>
    <w:lvl w:ilvl="0" w:tplc="8EBC6B1C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02EF3"/>
    <w:multiLevelType w:val="hybridMultilevel"/>
    <w:tmpl w:val="7CAA17FE"/>
    <w:lvl w:ilvl="0" w:tplc="1DB4C978">
      <w:numFmt w:val="bullet"/>
      <w:lvlText w:val="-"/>
      <w:lvlJc w:val="left"/>
      <w:pPr>
        <w:ind w:left="45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7179"/>
    <w:multiLevelType w:val="hybridMultilevel"/>
    <w:tmpl w:val="F146A830"/>
    <w:lvl w:ilvl="0" w:tplc="16A2B962">
      <w:start w:val="1"/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726D6"/>
    <w:multiLevelType w:val="hybridMultilevel"/>
    <w:tmpl w:val="3C18F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34FEF"/>
    <w:multiLevelType w:val="hybridMultilevel"/>
    <w:tmpl w:val="A5DA08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E4CC4"/>
    <w:multiLevelType w:val="hybridMultilevel"/>
    <w:tmpl w:val="69681A56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40AA4C2C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D7F4A"/>
    <w:multiLevelType w:val="hybridMultilevel"/>
    <w:tmpl w:val="B4861E9A"/>
    <w:lvl w:ilvl="0" w:tplc="13EA3536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377EC"/>
    <w:multiLevelType w:val="hybridMultilevel"/>
    <w:tmpl w:val="C6540366"/>
    <w:lvl w:ilvl="0" w:tplc="E69A6194">
      <w:numFmt w:val="bullet"/>
      <w:lvlText w:val="-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B796D"/>
    <w:multiLevelType w:val="hybridMultilevel"/>
    <w:tmpl w:val="3542790E"/>
    <w:lvl w:ilvl="0" w:tplc="9DA2D1C4">
      <w:numFmt w:val="bullet"/>
      <w:lvlText w:val="-"/>
      <w:lvlJc w:val="left"/>
      <w:pPr>
        <w:ind w:left="340" w:hanging="17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90C24"/>
    <w:multiLevelType w:val="hybridMultilevel"/>
    <w:tmpl w:val="731E9F5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2A0B6C"/>
    <w:multiLevelType w:val="hybridMultilevel"/>
    <w:tmpl w:val="A2BA511C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9886CA84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D64FA"/>
    <w:multiLevelType w:val="hybridMultilevel"/>
    <w:tmpl w:val="F87C5DBE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139CC854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62465"/>
    <w:multiLevelType w:val="hybridMultilevel"/>
    <w:tmpl w:val="D99CE926"/>
    <w:lvl w:ilvl="0" w:tplc="886E61B0">
      <w:numFmt w:val="bullet"/>
      <w:lvlText w:val="-"/>
      <w:lvlJc w:val="left"/>
      <w:pPr>
        <w:ind w:left="340" w:hanging="34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13"/>
  </w:num>
  <w:num w:numId="5">
    <w:abstractNumId w:val="15"/>
  </w:num>
  <w:num w:numId="6">
    <w:abstractNumId w:val="20"/>
  </w:num>
  <w:num w:numId="7">
    <w:abstractNumId w:val="0"/>
  </w:num>
  <w:num w:numId="8">
    <w:abstractNumId w:val="6"/>
  </w:num>
  <w:num w:numId="9">
    <w:abstractNumId w:val="18"/>
  </w:num>
  <w:num w:numId="10">
    <w:abstractNumId w:val="1"/>
  </w:num>
  <w:num w:numId="11">
    <w:abstractNumId w:val="17"/>
  </w:num>
  <w:num w:numId="12">
    <w:abstractNumId w:val="12"/>
  </w:num>
  <w:num w:numId="13">
    <w:abstractNumId w:val="4"/>
  </w:num>
  <w:num w:numId="14">
    <w:abstractNumId w:val="8"/>
  </w:num>
  <w:num w:numId="15">
    <w:abstractNumId w:val="3"/>
  </w:num>
  <w:num w:numId="16">
    <w:abstractNumId w:val="7"/>
  </w:num>
  <w:num w:numId="17">
    <w:abstractNumId w:val="22"/>
  </w:num>
  <w:num w:numId="18">
    <w:abstractNumId w:val="26"/>
  </w:num>
  <w:num w:numId="19">
    <w:abstractNumId w:val="5"/>
  </w:num>
  <w:num w:numId="20">
    <w:abstractNumId w:val="21"/>
  </w:num>
  <w:num w:numId="21">
    <w:abstractNumId w:val="2"/>
  </w:num>
  <w:num w:numId="22">
    <w:abstractNumId w:val="25"/>
  </w:num>
  <w:num w:numId="23">
    <w:abstractNumId w:val="19"/>
  </w:num>
  <w:num w:numId="24">
    <w:abstractNumId w:val="24"/>
  </w:num>
  <w:num w:numId="25">
    <w:abstractNumId w:val="14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1B"/>
    <w:rsid w:val="00024E1F"/>
    <w:rsid w:val="00031F06"/>
    <w:rsid w:val="000352E1"/>
    <w:rsid w:val="000762CA"/>
    <w:rsid w:val="00090AC5"/>
    <w:rsid w:val="000C12F2"/>
    <w:rsid w:val="000C18DD"/>
    <w:rsid w:val="000E5011"/>
    <w:rsid w:val="000F224B"/>
    <w:rsid w:val="00123535"/>
    <w:rsid w:val="001A3744"/>
    <w:rsid w:val="001A6CD4"/>
    <w:rsid w:val="001B34DF"/>
    <w:rsid w:val="001D09DC"/>
    <w:rsid w:val="001D7891"/>
    <w:rsid w:val="001E2328"/>
    <w:rsid w:val="00200E1B"/>
    <w:rsid w:val="002018C9"/>
    <w:rsid w:val="00226A5F"/>
    <w:rsid w:val="002C2C4E"/>
    <w:rsid w:val="00301E08"/>
    <w:rsid w:val="00342A88"/>
    <w:rsid w:val="003737F8"/>
    <w:rsid w:val="003A1980"/>
    <w:rsid w:val="003B4737"/>
    <w:rsid w:val="003D4E66"/>
    <w:rsid w:val="003E2395"/>
    <w:rsid w:val="00404BD8"/>
    <w:rsid w:val="00424D54"/>
    <w:rsid w:val="00426DD5"/>
    <w:rsid w:val="004303C7"/>
    <w:rsid w:val="00431367"/>
    <w:rsid w:val="00436DBF"/>
    <w:rsid w:val="004375F1"/>
    <w:rsid w:val="004420CB"/>
    <w:rsid w:val="0045455C"/>
    <w:rsid w:val="00461D38"/>
    <w:rsid w:val="004774BE"/>
    <w:rsid w:val="004D0C9D"/>
    <w:rsid w:val="00523C01"/>
    <w:rsid w:val="005525EB"/>
    <w:rsid w:val="0056586A"/>
    <w:rsid w:val="00586200"/>
    <w:rsid w:val="005A5620"/>
    <w:rsid w:val="005D792C"/>
    <w:rsid w:val="005F32E9"/>
    <w:rsid w:val="005F6BE5"/>
    <w:rsid w:val="006400DF"/>
    <w:rsid w:val="00647BEA"/>
    <w:rsid w:val="006557D6"/>
    <w:rsid w:val="0069005E"/>
    <w:rsid w:val="00692827"/>
    <w:rsid w:val="006A624C"/>
    <w:rsid w:val="006B2EEF"/>
    <w:rsid w:val="006B7744"/>
    <w:rsid w:val="006F2383"/>
    <w:rsid w:val="0073024A"/>
    <w:rsid w:val="007452FE"/>
    <w:rsid w:val="00755CB4"/>
    <w:rsid w:val="00764CA9"/>
    <w:rsid w:val="00765F8B"/>
    <w:rsid w:val="00773D43"/>
    <w:rsid w:val="007A4B97"/>
    <w:rsid w:val="007E5315"/>
    <w:rsid w:val="00843D54"/>
    <w:rsid w:val="008467EC"/>
    <w:rsid w:val="00881580"/>
    <w:rsid w:val="008A781E"/>
    <w:rsid w:val="008B28B4"/>
    <w:rsid w:val="008B628D"/>
    <w:rsid w:val="008D1469"/>
    <w:rsid w:val="008D751F"/>
    <w:rsid w:val="008E2448"/>
    <w:rsid w:val="009361BD"/>
    <w:rsid w:val="009933D0"/>
    <w:rsid w:val="009A24A1"/>
    <w:rsid w:val="009A6133"/>
    <w:rsid w:val="009B0359"/>
    <w:rsid w:val="009B1EBE"/>
    <w:rsid w:val="009B632C"/>
    <w:rsid w:val="009C56F4"/>
    <w:rsid w:val="009D69CE"/>
    <w:rsid w:val="009E12C4"/>
    <w:rsid w:val="00A4315D"/>
    <w:rsid w:val="00A465ED"/>
    <w:rsid w:val="00A528FD"/>
    <w:rsid w:val="00A56A70"/>
    <w:rsid w:val="00A91AE2"/>
    <w:rsid w:val="00AD7059"/>
    <w:rsid w:val="00AD7EBA"/>
    <w:rsid w:val="00B630F2"/>
    <w:rsid w:val="00B73308"/>
    <w:rsid w:val="00B80C7D"/>
    <w:rsid w:val="00B818F2"/>
    <w:rsid w:val="00BA7451"/>
    <w:rsid w:val="00BE6668"/>
    <w:rsid w:val="00BE6F25"/>
    <w:rsid w:val="00C31F3E"/>
    <w:rsid w:val="00C66741"/>
    <w:rsid w:val="00C66942"/>
    <w:rsid w:val="00CC482F"/>
    <w:rsid w:val="00CE17F8"/>
    <w:rsid w:val="00D12A81"/>
    <w:rsid w:val="00D37254"/>
    <w:rsid w:val="00D43AEA"/>
    <w:rsid w:val="00D528CE"/>
    <w:rsid w:val="00D85449"/>
    <w:rsid w:val="00DB2189"/>
    <w:rsid w:val="00DD36D5"/>
    <w:rsid w:val="00DE15CE"/>
    <w:rsid w:val="00E31401"/>
    <w:rsid w:val="00E40F26"/>
    <w:rsid w:val="00E60A08"/>
    <w:rsid w:val="00E66CA7"/>
    <w:rsid w:val="00EE11D6"/>
    <w:rsid w:val="00EF7FC9"/>
    <w:rsid w:val="00F2118E"/>
    <w:rsid w:val="00F52300"/>
    <w:rsid w:val="00F6216C"/>
    <w:rsid w:val="00F7001B"/>
    <w:rsid w:val="00F842DF"/>
    <w:rsid w:val="00FA2C3B"/>
    <w:rsid w:val="00F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4F230-9269-47F2-BC5B-33E071E6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39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E1B"/>
    <w:pPr>
      <w:autoSpaceDE w:val="0"/>
      <w:autoSpaceDN w:val="0"/>
      <w:spacing w:before="120" w:line="264" w:lineRule="auto"/>
      <w:ind w:left="0" w:firstLine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B1EBE"/>
    <w:pPr>
      <w:keepNext/>
      <w:autoSpaceDE/>
      <w:autoSpaceDN/>
      <w:spacing w:before="240" w:after="60" w:line="240" w:lineRule="auto"/>
      <w:ind w:left="482" w:hanging="482"/>
      <w:jc w:val="left"/>
      <w:outlineLvl w:val="1"/>
    </w:pPr>
    <w:rPr>
      <w:rFonts w:ascii="Cambria" w:hAnsi="Cambria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00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rsid w:val="00200E1B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00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E1B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semiHidden/>
    <w:rsid w:val="00200E1B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200E1B"/>
    <w:pPr>
      <w:autoSpaceDE/>
      <w:autoSpaceDN/>
      <w:spacing w:before="0" w:after="120" w:line="240" w:lineRule="auto"/>
      <w:jc w:val="center"/>
    </w:pPr>
    <w:rPr>
      <w:rFonts w:ascii="Cambria" w:hAnsi="Cambria" w:cs="Times New Roman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00E1B"/>
    <w:rPr>
      <w:rFonts w:ascii="Cambria" w:eastAsia="Times New Roman" w:hAnsi="Cambria" w:cs="Times New Roman"/>
      <w:b/>
      <w:bCs/>
      <w:sz w:val="48"/>
      <w:szCs w:val="48"/>
      <w:lang w:eastAsia="cs-CZ"/>
    </w:rPr>
  </w:style>
  <w:style w:type="table" w:styleId="Svtlseznam">
    <w:name w:val="Light List"/>
    <w:basedOn w:val="Normlntabulka"/>
    <w:uiPriority w:val="61"/>
    <w:rsid w:val="00200E1B"/>
    <w:pPr>
      <w:ind w:left="0" w:firstLine="0"/>
      <w:jc w:val="left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39"/>
    <w:rsid w:val="0020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E1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8620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F3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F3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1EBE"/>
    <w:rPr>
      <w:rFonts w:ascii="Cambria" w:eastAsia="Times New Roman" w:hAnsi="Cambria" w:cs="Times New Roman"/>
      <w:b/>
      <w:bCs/>
      <w:cap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9B1EBE"/>
    <w:pPr>
      <w:autoSpaceDE/>
      <w:autoSpaceDN/>
      <w:spacing w:before="0" w:line="240" w:lineRule="auto"/>
    </w:pPr>
    <w:rPr>
      <w:rFonts w:ascii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64CA9"/>
    <w:pPr>
      <w:widowControl w:val="0"/>
      <w:spacing w:before="0"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64C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80C7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0C7D"/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74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74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4BE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4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4BE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9132-8375-469A-8FA6-0E36ED55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770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6</cp:revision>
  <cp:lastPrinted>2015-01-23T14:41:00Z</cp:lastPrinted>
  <dcterms:created xsi:type="dcterms:W3CDTF">2015-08-18T13:53:00Z</dcterms:created>
  <dcterms:modified xsi:type="dcterms:W3CDTF">2017-03-17T12:45:00Z</dcterms:modified>
</cp:coreProperties>
</file>