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06BD7" w:rsidTr="00C443F9">
        <w:trPr>
          <w:trHeight w:val="476"/>
        </w:trPr>
        <w:tc>
          <w:tcPr>
            <w:tcW w:w="9067" w:type="dxa"/>
            <w:gridSpan w:val="2"/>
            <w:vAlign w:val="center"/>
          </w:tcPr>
          <w:p w:rsidR="00C06BD7" w:rsidRPr="00C06BD7" w:rsidRDefault="00C06BD7" w:rsidP="00C443F9">
            <w:pPr>
              <w:pStyle w:val="Odstavecseseznamem"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6BD7">
              <w:rPr>
                <w:rFonts w:ascii="Times New Roman" w:hAnsi="Times New Roman" w:cs="Times New Roman"/>
                <w:b/>
              </w:rPr>
              <w:t>Požadavky na odbornou způsobilost</w:t>
            </w:r>
          </w:p>
        </w:tc>
      </w:tr>
      <w:tr w:rsidR="00200E1B" w:rsidTr="004E5B9E">
        <w:trPr>
          <w:trHeight w:val="570"/>
        </w:trPr>
        <w:tc>
          <w:tcPr>
            <w:tcW w:w="2689" w:type="dxa"/>
          </w:tcPr>
          <w:p w:rsidR="00200E1B" w:rsidRPr="003F7CA6" w:rsidRDefault="00200E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Rozsah certifikace</w:t>
            </w:r>
          </w:p>
        </w:tc>
        <w:tc>
          <w:tcPr>
            <w:tcW w:w="6378" w:type="dxa"/>
          </w:tcPr>
          <w:p w:rsidR="007C67C8" w:rsidRPr="004E5B9E" w:rsidRDefault="00200E1B" w:rsidP="004E5B9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5B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Expert </w:t>
            </w:r>
            <w:r w:rsidR="00D44A2C" w:rsidRPr="004E5B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oboru analýzy silničních nehod </w:t>
            </w:r>
          </w:p>
        </w:tc>
      </w:tr>
      <w:tr w:rsidR="00200E1B" w:rsidTr="008467EC">
        <w:tc>
          <w:tcPr>
            <w:tcW w:w="2689" w:type="dxa"/>
          </w:tcPr>
          <w:p w:rsidR="00200E1B" w:rsidRPr="003F7CA6" w:rsidRDefault="00200E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Náplň práce - popis</w:t>
            </w:r>
          </w:p>
        </w:tc>
        <w:tc>
          <w:tcPr>
            <w:tcW w:w="6378" w:type="dxa"/>
          </w:tcPr>
          <w:p w:rsidR="00D44A2C" w:rsidRDefault="00FD2642" w:rsidP="001C0F81">
            <w:pPr>
              <w:numPr>
                <w:ilvl w:val="0"/>
                <w:numId w:val="13"/>
              </w:numPr>
              <w:autoSpaceDE/>
              <w:autoSpaceDN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F6657F">
              <w:rPr>
                <w:rFonts w:ascii="Times New Roman" w:hAnsi="Times New Roman" w:cs="Times New Roman"/>
                <w:sz w:val="22"/>
                <w:szCs w:val="22"/>
              </w:rPr>
              <w:t xml:space="preserve">xpertní </w:t>
            </w:r>
            <w:r w:rsidR="00D44A2C" w:rsidRPr="003F7CA6">
              <w:rPr>
                <w:rFonts w:ascii="Times New Roman" w:hAnsi="Times New Roman" w:cs="Times New Roman"/>
                <w:sz w:val="22"/>
                <w:szCs w:val="22"/>
              </w:rPr>
              <w:t>posuzování silničních nehod na pozemních komunikacích i mimo ně,</w:t>
            </w:r>
          </w:p>
          <w:p w:rsidR="004E5B9E" w:rsidRPr="003F7CA6" w:rsidRDefault="004E5B9E" w:rsidP="004E5B9E">
            <w:pPr>
              <w:numPr>
                <w:ilvl w:val="0"/>
                <w:numId w:val="13"/>
              </w:numPr>
              <w:autoSpaceDE/>
              <w:autoSpaceDN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bCs/>
                <w:sz w:val="22"/>
                <w:szCs w:val="22"/>
              </w:rPr>
              <w:t>technické posudky o příčinách silničních nehod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D44A2C" w:rsidRPr="003F7CA6" w:rsidRDefault="00D44A2C" w:rsidP="001C0F81">
            <w:pPr>
              <w:numPr>
                <w:ilvl w:val="0"/>
                <w:numId w:val="13"/>
              </w:numPr>
              <w:autoSpaceDE/>
              <w:autoSpaceDN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zjišťování parametrů střetu vozidel s jinými účastníky provozu či překážkami,</w:t>
            </w:r>
          </w:p>
          <w:p w:rsidR="005F6BE5" w:rsidRPr="003F7CA6" w:rsidRDefault="00D44A2C" w:rsidP="001C0F81">
            <w:pPr>
              <w:numPr>
                <w:ilvl w:val="0"/>
                <w:numId w:val="13"/>
              </w:numPr>
              <w:autoSpaceDE/>
              <w:autoSpaceDN/>
              <w:spacing w:before="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rozbor pohybu účastníků před střetem.</w:t>
            </w:r>
          </w:p>
        </w:tc>
      </w:tr>
      <w:tr w:rsidR="00200E1B" w:rsidTr="008467EC">
        <w:tc>
          <w:tcPr>
            <w:tcW w:w="2689" w:type="dxa"/>
          </w:tcPr>
          <w:p w:rsidR="00200E1B" w:rsidRPr="003F7CA6" w:rsidRDefault="005F6BE5" w:rsidP="00D44A2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 xml:space="preserve">Odborná způsobilost </w:t>
            </w:r>
            <w:r w:rsidR="007C67C8" w:rsidRPr="003F7CA6">
              <w:rPr>
                <w:rFonts w:ascii="Times New Roman" w:hAnsi="Times New Roman" w:cs="Times New Roman"/>
                <w:sz w:val="22"/>
                <w:szCs w:val="22"/>
              </w:rPr>
              <w:t>QSN</w:t>
            </w:r>
          </w:p>
        </w:tc>
        <w:tc>
          <w:tcPr>
            <w:tcW w:w="6378" w:type="dxa"/>
          </w:tcPr>
          <w:p w:rsidR="00D44A2C" w:rsidRPr="003F7CA6" w:rsidRDefault="00D44A2C" w:rsidP="001C0F81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dosažené VŠ vzdělání ve strojírenství, nejlépe zaměření na dopravní techniku a příbuzné obory,</w:t>
            </w:r>
          </w:p>
          <w:p w:rsidR="00D44A2C" w:rsidRPr="003F7CA6" w:rsidRDefault="00D44A2C" w:rsidP="001C0F81">
            <w:pPr>
              <w:numPr>
                <w:ilvl w:val="0"/>
                <w:numId w:val="15"/>
              </w:numPr>
              <w:autoSpaceDE/>
              <w:autoSpaceDN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 xml:space="preserve">absolvování speciální výuky - kurz technického znalectví zaměřený na </w:t>
            </w:r>
            <w:r w:rsidR="00E9279E">
              <w:rPr>
                <w:rFonts w:ascii="Times New Roman" w:hAnsi="Times New Roman" w:cs="Times New Roman"/>
                <w:sz w:val="22"/>
                <w:szCs w:val="22"/>
              </w:rPr>
              <w:t>analýzu silničních nehod</w:t>
            </w: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7CA6">
              <w:rPr>
                <w:rFonts w:ascii="Times New Roman" w:hAnsi="Times New Roman" w:cs="Times New Roman"/>
                <w:bCs/>
                <w:sz w:val="22"/>
                <w:szCs w:val="22"/>
              </w:rPr>
              <w:t>v rozsahu min. 100 hodin</w:t>
            </w: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301E08" w:rsidRPr="003F7CA6" w:rsidRDefault="00D44A2C" w:rsidP="00C2184C">
            <w:pPr>
              <w:numPr>
                <w:ilvl w:val="0"/>
                <w:numId w:val="15"/>
              </w:numPr>
              <w:spacing w:before="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dosažení požadované praxe v</w:t>
            </w:r>
            <w:r w:rsidR="001C0F8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oboru</w:t>
            </w:r>
            <w:r w:rsidR="001C0F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0F81" w:rsidRPr="003F7C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analýzy silničních nehod </w:t>
            </w: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minimálně 3 roky</w:t>
            </w:r>
            <w:r w:rsidR="001C0F8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C0F81" w:rsidRPr="00F35741">
              <w:rPr>
                <w:rFonts w:ascii="Times New Roman" w:hAnsi="Times New Roman" w:cs="Times New Roman"/>
                <w:sz w:val="22"/>
                <w:szCs w:val="22"/>
              </w:rPr>
              <w:t xml:space="preserve">podmínkou uznání praxe </w:t>
            </w:r>
            <w:r w:rsidR="00C2184C">
              <w:rPr>
                <w:rFonts w:ascii="Times New Roman" w:hAnsi="Times New Roman" w:cs="Times New Roman"/>
                <w:sz w:val="22"/>
                <w:szCs w:val="22"/>
              </w:rPr>
              <w:t xml:space="preserve">je provedení min. </w:t>
            </w:r>
            <w:r w:rsidR="0050158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2184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01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0F81" w:rsidRPr="00F357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015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C0F81" w:rsidRPr="00F35741">
              <w:rPr>
                <w:rFonts w:ascii="Times New Roman" w:hAnsi="Times New Roman" w:cs="Times New Roman"/>
                <w:sz w:val="22"/>
                <w:szCs w:val="22"/>
              </w:rPr>
              <w:t xml:space="preserve">ti vlastních </w:t>
            </w:r>
            <w:r w:rsidR="001C0F81">
              <w:rPr>
                <w:rFonts w:ascii="Times New Roman" w:hAnsi="Times New Roman" w:cs="Times New Roman"/>
                <w:sz w:val="22"/>
                <w:szCs w:val="22"/>
              </w:rPr>
              <w:t>expertíz)</w:t>
            </w: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00E1B" w:rsidTr="008467EC">
        <w:tc>
          <w:tcPr>
            <w:tcW w:w="2689" w:type="dxa"/>
          </w:tcPr>
          <w:p w:rsidR="00200E1B" w:rsidRPr="003F7CA6" w:rsidRDefault="00CC4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Nezbytné předpoklady</w:t>
            </w:r>
          </w:p>
        </w:tc>
        <w:tc>
          <w:tcPr>
            <w:tcW w:w="6378" w:type="dxa"/>
          </w:tcPr>
          <w:p w:rsidR="001C0F81" w:rsidRPr="001C0F81" w:rsidRDefault="001C0F81" w:rsidP="001C0F81">
            <w:pPr>
              <w:pStyle w:val="Odstavecseseznamem"/>
              <w:numPr>
                <w:ilvl w:val="0"/>
                <w:numId w:val="17"/>
              </w:numPr>
              <w:autoSpaceDE/>
              <w:autoSpaceDN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0F81">
              <w:rPr>
                <w:rFonts w:ascii="Times New Roman" w:hAnsi="Times New Roman" w:cs="Times New Roman"/>
                <w:sz w:val="22"/>
                <w:szCs w:val="22"/>
              </w:rPr>
              <w:t>morální bezúhonnost - bez zápisu v rejstříku trestů,</w:t>
            </w:r>
          </w:p>
          <w:p w:rsidR="001C0F81" w:rsidRPr="001C0F81" w:rsidRDefault="001C0F81" w:rsidP="001C0F81">
            <w:pPr>
              <w:pStyle w:val="Odstavecseseznamem"/>
              <w:numPr>
                <w:ilvl w:val="0"/>
                <w:numId w:val="17"/>
              </w:numPr>
              <w:autoSpaceDE/>
              <w:autoSpaceDN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0F81">
              <w:rPr>
                <w:rFonts w:ascii="Times New Roman" w:hAnsi="Times New Roman" w:cs="Times New Roman"/>
                <w:sz w:val="22"/>
                <w:szCs w:val="22"/>
              </w:rPr>
              <w:t>doklady o požadované odborné způsobilosti a vzdělání,</w:t>
            </w:r>
          </w:p>
          <w:p w:rsidR="007C67C8" w:rsidRPr="001C0F81" w:rsidRDefault="001C0F81" w:rsidP="001C0F81">
            <w:pPr>
              <w:pStyle w:val="Odstavecseseznamem"/>
              <w:numPr>
                <w:ilvl w:val="0"/>
                <w:numId w:val="17"/>
              </w:numPr>
              <w:autoSpaceDE/>
              <w:autoSpaceDN/>
              <w:spacing w:before="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0F81">
              <w:rPr>
                <w:rFonts w:ascii="Times New Roman" w:hAnsi="Times New Roman" w:cs="Times New Roman"/>
                <w:sz w:val="22"/>
                <w:szCs w:val="22"/>
              </w:rPr>
              <w:t>doklady / reference o dosažení požadované praxe.</w:t>
            </w:r>
          </w:p>
        </w:tc>
      </w:tr>
      <w:tr w:rsidR="00200E1B" w:rsidTr="008467EC">
        <w:tc>
          <w:tcPr>
            <w:tcW w:w="2689" w:type="dxa"/>
          </w:tcPr>
          <w:p w:rsidR="00200E1B" w:rsidRPr="003F7CA6" w:rsidRDefault="00CC4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Pravidla chování</w:t>
            </w:r>
          </w:p>
        </w:tc>
        <w:tc>
          <w:tcPr>
            <w:tcW w:w="6378" w:type="dxa"/>
          </w:tcPr>
          <w:p w:rsidR="007C67C8" w:rsidRPr="003F7CA6" w:rsidRDefault="001C0F81" w:rsidP="001C0F81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jsou u</w:t>
            </w:r>
            <w:r w:rsidRPr="001919B0">
              <w:rPr>
                <w:rFonts w:ascii="Times New Roman" w:hAnsi="Times New Roman" w:cs="Times New Roman"/>
                <w:sz w:val="22"/>
                <w:szCs w:val="22"/>
              </w:rPr>
              <w:t xml:space="preserve">rčena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1919B0">
              <w:rPr>
                <w:rFonts w:ascii="Times New Roman" w:hAnsi="Times New Roman" w:cs="Times New Roman"/>
                <w:sz w:val="22"/>
                <w:szCs w:val="22"/>
              </w:rPr>
              <w:t>Zásadami pro držitele certifikátu.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</w:tr>
      <w:tr w:rsidR="00EE11D6" w:rsidTr="00C443F9">
        <w:trPr>
          <w:trHeight w:val="478"/>
        </w:trPr>
        <w:tc>
          <w:tcPr>
            <w:tcW w:w="9067" w:type="dxa"/>
            <w:gridSpan w:val="2"/>
            <w:vAlign w:val="center"/>
          </w:tcPr>
          <w:p w:rsidR="00EE11D6" w:rsidRPr="00C06BD7" w:rsidRDefault="00EE11D6" w:rsidP="00C06BD7">
            <w:pPr>
              <w:pStyle w:val="Odstavecseseznamem"/>
              <w:numPr>
                <w:ilvl w:val="0"/>
                <w:numId w:val="10"/>
              </w:numPr>
              <w:spacing w:before="0"/>
              <w:jc w:val="left"/>
              <w:rPr>
                <w:rFonts w:ascii="Times New Roman" w:hAnsi="Times New Roman" w:cs="Times New Roman"/>
                <w:b/>
              </w:rPr>
            </w:pPr>
            <w:r w:rsidRPr="00C06BD7">
              <w:rPr>
                <w:rFonts w:ascii="Times New Roman" w:hAnsi="Times New Roman" w:cs="Times New Roman"/>
                <w:b/>
              </w:rPr>
              <w:t>Ostatní požadavky</w:t>
            </w:r>
          </w:p>
        </w:tc>
      </w:tr>
      <w:tr w:rsidR="00200E1B" w:rsidRPr="003F7CA6" w:rsidTr="008467EC">
        <w:tc>
          <w:tcPr>
            <w:tcW w:w="2689" w:type="dxa"/>
          </w:tcPr>
          <w:p w:rsidR="00200E1B" w:rsidRPr="003F7CA6" w:rsidRDefault="00031F06" w:rsidP="00783C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Kritéria certifikac</w:t>
            </w:r>
            <w:r w:rsidR="00783CF0" w:rsidRPr="003F7CA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6378" w:type="dxa"/>
          </w:tcPr>
          <w:p w:rsidR="00C2184C" w:rsidRPr="003A49D0" w:rsidRDefault="00C2184C" w:rsidP="00C2184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49D0">
              <w:rPr>
                <w:rFonts w:ascii="Times New Roman" w:hAnsi="Times New Roman" w:cs="Times New Roman"/>
                <w:sz w:val="22"/>
                <w:szCs w:val="22"/>
              </w:rPr>
              <w:t>kladné hodnocení předložených prací,</w:t>
            </w:r>
            <w:r w:rsidRPr="003A49D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:rsidR="00C2184C" w:rsidRDefault="00C2184C" w:rsidP="00C2184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A49D0">
              <w:rPr>
                <w:rFonts w:ascii="Times New Roman" w:hAnsi="Times New Roman" w:cs="Times New Roman"/>
                <w:sz w:val="22"/>
                <w:szCs w:val="22"/>
              </w:rPr>
              <w:t xml:space="preserve">úspěšnost v písemné zkoušce obsahující základní okruhy znalostí pro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Pr="003F7CA6">
              <w:rPr>
                <w:rFonts w:ascii="Times New Roman" w:hAnsi="Times New Roman" w:cs="Times New Roman"/>
                <w:bCs/>
                <w:sz w:val="22"/>
                <w:szCs w:val="22"/>
              </w:rPr>
              <w:t>nalýz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Pr="003F7C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silničních nehod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A49D0">
              <w:rPr>
                <w:rFonts w:ascii="Times New Roman" w:hAnsi="Times New Roman" w:cs="Times New Roman"/>
                <w:sz w:val="22"/>
                <w:szCs w:val="22"/>
              </w:rPr>
              <w:t>– (prvotní certifikace),</w:t>
            </w:r>
          </w:p>
          <w:p w:rsidR="007C67C8" w:rsidRPr="00C2184C" w:rsidRDefault="00C2184C" w:rsidP="00C2184C">
            <w:pPr>
              <w:numPr>
                <w:ilvl w:val="0"/>
                <w:numId w:val="24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2184C">
              <w:rPr>
                <w:rFonts w:ascii="Times New Roman" w:hAnsi="Times New Roman" w:cs="Times New Roman"/>
                <w:sz w:val="22"/>
                <w:szCs w:val="22"/>
              </w:rPr>
              <w:t>úspěch v ústní části zkoušky – obhajoba předložených prací, odpovědi na otázky v daném oboru.</w:t>
            </w:r>
          </w:p>
        </w:tc>
      </w:tr>
      <w:tr w:rsidR="00200E1B" w:rsidRPr="003F7CA6" w:rsidTr="008467EC">
        <w:tc>
          <w:tcPr>
            <w:tcW w:w="2689" w:type="dxa"/>
          </w:tcPr>
          <w:p w:rsidR="00200E1B" w:rsidRPr="003F7CA6" w:rsidRDefault="00AD7059" w:rsidP="002C2C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 xml:space="preserve">Proces </w:t>
            </w:r>
            <w:r w:rsidR="002C2C4E" w:rsidRPr="003F7CA6">
              <w:rPr>
                <w:rFonts w:ascii="Times New Roman" w:hAnsi="Times New Roman" w:cs="Times New Roman"/>
                <w:sz w:val="22"/>
                <w:szCs w:val="22"/>
              </w:rPr>
              <w:t xml:space="preserve">získání </w:t>
            </w: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certifik</w:t>
            </w:r>
            <w:r w:rsidR="002C2C4E" w:rsidRPr="003F7CA6">
              <w:rPr>
                <w:rFonts w:ascii="Times New Roman" w:hAnsi="Times New Roman" w:cs="Times New Roman"/>
                <w:sz w:val="22"/>
                <w:szCs w:val="22"/>
              </w:rPr>
              <w:t>átu - certifikace</w:t>
            </w:r>
          </w:p>
        </w:tc>
        <w:tc>
          <w:tcPr>
            <w:tcW w:w="6378" w:type="dxa"/>
          </w:tcPr>
          <w:p w:rsidR="001C0F81" w:rsidRPr="001E2328" w:rsidRDefault="001C0F81" w:rsidP="001C0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Certifikační zkouška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metody posuzování</w:t>
            </w:r>
            <w:r w:rsidR="00C218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0F81" w:rsidRDefault="001C0F81" w:rsidP="001C0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raktická část – žadatel předloží k </w:t>
            </w:r>
            <w:proofErr w:type="spellStart"/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oponentaci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 práce - </w:t>
            </w:r>
            <w:r w:rsidR="007267E8" w:rsidRPr="003F7C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technické </w:t>
            </w:r>
            <w:r w:rsidR="007267E8">
              <w:rPr>
                <w:rFonts w:ascii="Times New Roman" w:hAnsi="Times New Roman" w:cs="Times New Roman"/>
                <w:bCs/>
                <w:sz w:val="22"/>
                <w:szCs w:val="22"/>
              </w:rPr>
              <w:t>expertízy</w:t>
            </w:r>
            <w:r w:rsidR="007267E8" w:rsidRPr="003F7C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 příčinách silničních nehod</w:t>
            </w:r>
            <w:r w:rsidR="009157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střety, nehody, </w:t>
            </w:r>
            <w:r w:rsidR="005E5E5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rozbory, </w:t>
            </w:r>
            <w:r w:rsidR="00915756">
              <w:rPr>
                <w:rFonts w:ascii="Times New Roman" w:hAnsi="Times New Roman" w:cs="Times New Roman"/>
                <w:bCs/>
                <w:sz w:val="22"/>
                <w:szCs w:val="22"/>
              </w:rPr>
              <w:t>závady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0F81" w:rsidRPr="00B559B9" w:rsidRDefault="001C0F81" w:rsidP="001C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 případě kladného hodnocení se přistupuje k dalším částem zkoušky.</w:t>
            </w:r>
          </w:p>
          <w:p w:rsidR="001C0F81" w:rsidRDefault="001C0F81" w:rsidP="001C0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ísemná část (test) - žadatel písemně (v </w:t>
            </w:r>
            <w:r w:rsidRPr="00123535">
              <w:rPr>
                <w:rFonts w:ascii="Times New Roman" w:hAnsi="Times New Roman" w:cs="Times New Roman"/>
                <w:sz w:val="22"/>
                <w:szCs w:val="22"/>
              </w:rPr>
              <w:t xml:space="preserve">tištěné 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nebo elektronické podobě) vypracovává odpovědi z těchto základních okruhů:</w:t>
            </w:r>
          </w:p>
          <w:p w:rsidR="001C0F81" w:rsidRDefault="0015693C" w:rsidP="00EB60F3">
            <w:pPr>
              <w:numPr>
                <w:ilvl w:val="2"/>
                <w:numId w:val="19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komplexní a</w:t>
            </w:r>
            <w:r w:rsidRPr="003F7CA6">
              <w:rPr>
                <w:rFonts w:ascii="Times New Roman" w:hAnsi="Times New Roman" w:cs="Times New Roman"/>
                <w:bCs/>
                <w:sz w:val="22"/>
                <w:szCs w:val="22"/>
              </w:rPr>
              <w:t>nalýz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Pr="003F7C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silničních nehod</w:t>
            </w:r>
            <w:r w:rsidR="001C0F81"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– základní terminologie a definice různých kategorií, výpočty a praktické příklady,</w:t>
            </w:r>
          </w:p>
          <w:p w:rsidR="0015693C" w:rsidRDefault="0015693C" w:rsidP="001C0F81">
            <w:pPr>
              <w:numPr>
                <w:ilvl w:val="2"/>
                <w:numId w:val="1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 xml:space="preserve">becná metodika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oudní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ho</w:t>
            </w: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 xml:space="preserve"> inženýrství </w:t>
            </w:r>
          </w:p>
          <w:p w:rsidR="0015693C" w:rsidRDefault="0015693C" w:rsidP="00EB5A3B">
            <w:pPr>
              <w:numPr>
                <w:ilvl w:val="2"/>
                <w:numId w:val="18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5693C">
              <w:rPr>
                <w:rFonts w:ascii="Times New Roman" w:hAnsi="Times New Roman" w:cs="Times New Roman"/>
                <w:sz w:val="22"/>
                <w:szCs w:val="22"/>
              </w:rPr>
              <w:t>ráv</w:t>
            </w:r>
            <w:r w:rsidR="001C0F81" w:rsidRPr="0015693C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15693C">
              <w:rPr>
                <w:rFonts w:ascii="Times New Roman" w:hAnsi="Times New Roman" w:cs="Times New Roman"/>
                <w:sz w:val="22"/>
                <w:szCs w:val="22"/>
              </w:rPr>
              <w:t xml:space="preserve"> občanské a trestní – postavení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znalce.</w:t>
            </w:r>
          </w:p>
          <w:p w:rsidR="001C0F81" w:rsidRDefault="001C0F81" w:rsidP="001C0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ravidla pro klasifikaci úspěšnosti v písemné zkoušce stanov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uje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 xml:space="preserve"> certifikační orgán v závislosti na její složitosti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0F81" w:rsidRPr="005E5E58" w:rsidRDefault="001C0F81" w:rsidP="00F47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Ú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stní část - obhajoba prací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doplňující otázky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v</w:t>
            </w:r>
            <w:r w:rsidR="005E5E58">
              <w:rPr>
                <w:rFonts w:ascii="Times New Roman" w:hAnsi="Times New Roman" w:cs="Times New Roman"/>
                <w:sz w:val="22"/>
                <w:szCs w:val="22"/>
              </w:rPr>
              <w:t xml:space="preserve"> daném 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oboru</w:t>
            </w:r>
            <w:r w:rsidR="005E5E58">
              <w:rPr>
                <w:rFonts w:ascii="Times New Roman" w:hAnsi="Times New Roman" w:cs="Times New Roman"/>
                <w:sz w:val="22"/>
                <w:szCs w:val="22"/>
              </w:rPr>
              <w:t xml:space="preserve"> na téma</w:t>
            </w:r>
            <w:r w:rsidR="00F476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E5E58" w:rsidRPr="005E5E58">
              <w:rPr>
                <w:rFonts w:ascii="Times New Roman" w:hAnsi="Times New Roman" w:cs="Times New Roman"/>
                <w:sz w:val="22"/>
                <w:szCs w:val="22"/>
              </w:rPr>
              <w:t>konstrukce motorových vozidel</w:t>
            </w:r>
            <w:r w:rsidR="00F47659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="005E5E58">
              <w:rPr>
                <w:rFonts w:ascii="Times New Roman" w:hAnsi="Times New Roman" w:cs="Times New Roman"/>
                <w:sz w:val="22"/>
                <w:szCs w:val="22"/>
              </w:rPr>
              <w:t>analýza</w:t>
            </w:r>
            <w:r w:rsidR="005E5E58" w:rsidRPr="005E5E58">
              <w:rPr>
                <w:rFonts w:ascii="Times New Roman" w:hAnsi="Times New Roman" w:cs="Times New Roman"/>
                <w:sz w:val="22"/>
                <w:szCs w:val="22"/>
              </w:rPr>
              <w:t xml:space="preserve"> silničních nehod</w:t>
            </w:r>
            <w:r w:rsidR="005E5E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5E58">
              <w:rPr>
                <w:rFonts w:ascii="Times New Roman" w:hAnsi="Times New Roman" w:cs="Times New Roman"/>
                <w:sz w:val="22"/>
                <w:szCs w:val="22"/>
              </w:rPr>
              <w:t>v rozsahu požadavků</w:t>
            </w:r>
            <w:r w:rsidR="005E5E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0F81" w:rsidRDefault="001C0F81" w:rsidP="001C0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Žadatel </w:t>
            </w:r>
            <w:r w:rsidRPr="001E2328">
              <w:rPr>
                <w:rFonts w:ascii="Times New Roman" w:hAnsi="Times New Roman" w:cs="Times New Roman"/>
                <w:sz w:val="22"/>
                <w:szCs w:val="22"/>
              </w:rPr>
              <w:t>je schopen samostatně popsat téma a odpovídat na doplňující otázky komise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C0F81" w:rsidRPr="00F7001B" w:rsidRDefault="001C0F81" w:rsidP="001C0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01B">
              <w:rPr>
                <w:rFonts w:ascii="Times New Roman" w:hAnsi="Times New Roman" w:cs="Times New Roman"/>
                <w:sz w:val="22"/>
                <w:szCs w:val="22"/>
              </w:rPr>
              <w:t>Komise posoudí orientaci žadatele v tématech a reakce na doplňující otázky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D7059" w:rsidRPr="003F7CA6" w:rsidRDefault="001C0F81" w:rsidP="001C0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>Úspěšný žadatel musí projít oběma částmi zko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ušky, neúspěšná část se opakuje celá,</w:t>
            </w:r>
            <w:r w:rsidRPr="006B2EEF">
              <w:rPr>
                <w:rFonts w:ascii="Times New Roman" w:hAnsi="Times New Roman" w:cs="Times New Roman"/>
                <w:sz w:val="22"/>
                <w:szCs w:val="22"/>
              </w:rPr>
              <w:t xml:space="preserve"> neúspěch v ústní části nevyžaduje opakování části písemné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E5315" w:rsidRPr="003F7CA6" w:rsidTr="008467EC">
        <w:tc>
          <w:tcPr>
            <w:tcW w:w="2689" w:type="dxa"/>
          </w:tcPr>
          <w:p w:rsidR="007E5315" w:rsidRPr="003F7CA6" w:rsidRDefault="007E53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Platnost certifikátu</w:t>
            </w:r>
          </w:p>
        </w:tc>
        <w:tc>
          <w:tcPr>
            <w:tcW w:w="6378" w:type="dxa"/>
          </w:tcPr>
          <w:p w:rsidR="007E5315" w:rsidRPr="003F7CA6" w:rsidRDefault="007E5315" w:rsidP="004303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3 roky</w:t>
            </w:r>
          </w:p>
        </w:tc>
      </w:tr>
      <w:tr w:rsidR="007E5315" w:rsidRPr="003F7CA6" w:rsidTr="008467EC">
        <w:tc>
          <w:tcPr>
            <w:tcW w:w="2689" w:type="dxa"/>
          </w:tcPr>
          <w:p w:rsidR="007E5315" w:rsidRPr="003F7CA6" w:rsidRDefault="002C2C4E" w:rsidP="002C2C4E">
            <w:pPr>
              <w:rPr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 xml:space="preserve">Proces získání certifikátu - </w:t>
            </w:r>
            <w:proofErr w:type="spellStart"/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C2184C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7E5315" w:rsidRPr="003F7CA6">
              <w:rPr>
                <w:rFonts w:ascii="Times New Roman" w:hAnsi="Times New Roman" w:cs="Times New Roman"/>
                <w:sz w:val="22"/>
                <w:szCs w:val="22"/>
              </w:rPr>
              <w:t>certifikace</w:t>
            </w:r>
            <w:proofErr w:type="spellEnd"/>
          </w:p>
        </w:tc>
        <w:tc>
          <w:tcPr>
            <w:tcW w:w="6378" w:type="dxa"/>
          </w:tcPr>
          <w:p w:rsidR="00F47659" w:rsidRDefault="00F47659" w:rsidP="00F476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zkouška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obsahuje část:</w:t>
            </w:r>
          </w:p>
          <w:p w:rsidR="00F47659" w:rsidRDefault="00F47659" w:rsidP="00F47659">
            <w:p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 praktick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ou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 (3 práce k </w:t>
            </w:r>
            <w:proofErr w:type="spellStart"/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oponentaci</w:t>
            </w:r>
            <w:proofErr w:type="spellEnd"/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7E5315" w:rsidRPr="003F7CA6" w:rsidRDefault="00F47659" w:rsidP="00EB60F3">
            <w:pPr>
              <w:spacing w:before="0" w:after="12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 xml:space="preserve">ústní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 xml:space="preserve">obhajoba prací,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odborná rozprava, </w:t>
            </w:r>
            <w:r w:rsidRPr="001D09DC">
              <w:rPr>
                <w:rFonts w:ascii="Times New Roman" w:hAnsi="Times New Roman" w:cs="Times New Roman"/>
                <w:sz w:val="22"/>
                <w:szCs w:val="22"/>
              </w:rPr>
              <w:t>otázky v daném oboru v rozsahu požadavků.</w:t>
            </w:r>
          </w:p>
        </w:tc>
      </w:tr>
      <w:tr w:rsidR="004303C7" w:rsidRPr="003F7CA6" w:rsidTr="008467EC">
        <w:tc>
          <w:tcPr>
            <w:tcW w:w="2689" w:type="dxa"/>
          </w:tcPr>
          <w:p w:rsidR="004303C7" w:rsidRPr="003F7CA6" w:rsidRDefault="004303C7" w:rsidP="004303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Platnost certifikátu</w:t>
            </w:r>
          </w:p>
        </w:tc>
        <w:tc>
          <w:tcPr>
            <w:tcW w:w="6378" w:type="dxa"/>
          </w:tcPr>
          <w:p w:rsidR="004303C7" w:rsidRPr="003F7CA6" w:rsidRDefault="004303C7" w:rsidP="004303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7CA6">
              <w:rPr>
                <w:rFonts w:ascii="Times New Roman" w:hAnsi="Times New Roman" w:cs="Times New Roman"/>
                <w:sz w:val="22"/>
                <w:szCs w:val="22"/>
              </w:rPr>
              <w:t>5 let</w:t>
            </w:r>
          </w:p>
        </w:tc>
      </w:tr>
      <w:tr w:rsidR="002A314D" w:rsidRPr="003F7CA6" w:rsidTr="008467EC">
        <w:tc>
          <w:tcPr>
            <w:tcW w:w="2689" w:type="dxa"/>
          </w:tcPr>
          <w:p w:rsidR="002A314D" w:rsidRPr="006573C8" w:rsidRDefault="002A314D" w:rsidP="002A31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573C8">
              <w:rPr>
                <w:rFonts w:ascii="Times New Roman" w:hAnsi="Times New Roman" w:cs="Times New Roman"/>
                <w:sz w:val="22"/>
                <w:szCs w:val="22"/>
              </w:rPr>
              <w:t>Dozor nad držitelem certifikátu</w:t>
            </w:r>
          </w:p>
        </w:tc>
        <w:tc>
          <w:tcPr>
            <w:tcW w:w="6378" w:type="dxa"/>
          </w:tcPr>
          <w:p w:rsidR="002A314D" w:rsidRDefault="002A314D" w:rsidP="002A31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Pravidelný dozor vztahující se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2A314D" w:rsidRPr="00751E68" w:rsidRDefault="002A314D" w:rsidP="002A314D">
            <w:pPr>
              <w:pStyle w:val="Odstavecseseznamem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vzdělávání, certifikovaná osoba doloží v době platnosti certifikátu nejméně 50 hodin odborného vzdělání,</w:t>
            </w:r>
            <w:r w:rsidR="00FC65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C652A" w:rsidRPr="00FC652A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1)</w:t>
            </w:r>
          </w:p>
          <w:p w:rsidR="002A314D" w:rsidRPr="00751E68" w:rsidRDefault="002A314D" w:rsidP="002A314D">
            <w:pPr>
              <w:pStyle w:val="Odstavecseseznamem"/>
              <w:numPr>
                <w:ilvl w:val="0"/>
                <w:numId w:val="21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průběžné vykonávání</w:t>
            </w:r>
            <w:r>
              <w:t xml:space="preserve"> </w:t>
            </w:r>
            <w:r w:rsidRPr="00751E68">
              <w:rPr>
                <w:rFonts w:ascii="Times New Roman" w:hAnsi="Times New Roman" w:cs="Times New Roman"/>
                <w:sz w:val="22"/>
                <w:szCs w:val="22"/>
              </w:rPr>
              <w:t>praxe v oboru doloží seznamem zpracovaných ocenění opatřených razítkem certifikačního orgánu.</w:t>
            </w:r>
          </w:p>
          <w:p w:rsidR="002A314D" w:rsidRDefault="002A314D" w:rsidP="002A314D">
            <w:pPr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9C56F4">
              <w:rPr>
                <w:rFonts w:ascii="Times New Roman" w:hAnsi="Times New Roman" w:cs="Times New Roman"/>
                <w:sz w:val="22"/>
                <w:szCs w:val="22"/>
              </w:rPr>
              <w:t xml:space="preserve">lnění kritérií dozoru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dokladováno v intervalu a </w:t>
            </w:r>
            <w:r w:rsidRPr="009C56F4">
              <w:rPr>
                <w:rFonts w:ascii="Times New Roman" w:hAnsi="Times New Roman" w:cs="Times New Roman"/>
                <w:sz w:val="22"/>
                <w:szCs w:val="22"/>
              </w:rPr>
              <w:t>formou stanovenou certifikačním orgánem, včetně prohlášení o plnění Zásad pro držitele certifikátu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A314D" w:rsidRPr="00523C01" w:rsidRDefault="002A314D" w:rsidP="002A314D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Mimořádný dozor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je realizován 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formou pohovoru – v případě stížnosti na držitele, neplnění požadavků CO, vnějších podnětů odborné veřejnosti, orgánů, institucí nebo zákazníků.</w:t>
            </w:r>
          </w:p>
        </w:tc>
      </w:tr>
      <w:tr w:rsidR="002A314D" w:rsidRPr="003F7CA6" w:rsidTr="008467EC">
        <w:tc>
          <w:tcPr>
            <w:tcW w:w="2689" w:type="dxa"/>
          </w:tcPr>
          <w:p w:rsidR="002A314D" w:rsidRPr="00523C01" w:rsidRDefault="002A314D" w:rsidP="002A31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Pozastavení platnosti certifikátu</w:t>
            </w:r>
          </w:p>
        </w:tc>
        <w:tc>
          <w:tcPr>
            <w:tcW w:w="6378" w:type="dxa"/>
          </w:tcPr>
          <w:p w:rsidR="002A314D" w:rsidRPr="00EA7467" w:rsidRDefault="002A314D" w:rsidP="002A31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CO může pozastavit platnost certifikátu v případě:</w:t>
            </w:r>
          </w:p>
          <w:p w:rsidR="002A314D" w:rsidRPr="00B818F2" w:rsidRDefault="002A314D" w:rsidP="002A314D">
            <w:pPr>
              <w:pStyle w:val="Odstavecseseznamem"/>
              <w:numPr>
                <w:ilvl w:val="0"/>
                <w:numId w:val="22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porušení pravide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l, které povede k pozastavení,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pokud nebude zjednána náprava do 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ti měsíců, dojde 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818F2">
              <w:rPr>
                <w:rFonts w:ascii="Times New Roman" w:hAnsi="Times New Roman" w:cs="Times New Roman"/>
                <w:sz w:val="22"/>
                <w:szCs w:val="22"/>
              </w:rPr>
              <w:t>odejmutí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A314D" w:rsidRPr="00EA7467" w:rsidRDefault="002A314D" w:rsidP="002A31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Postup certifikačního orgánu:</w:t>
            </w:r>
          </w:p>
          <w:p w:rsidR="002A314D" w:rsidRDefault="002A314D" w:rsidP="002A314D">
            <w:pPr>
              <w:pStyle w:val="Odstavecseseznamem"/>
              <w:numPr>
                <w:ilvl w:val="0"/>
                <w:numId w:val="23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výzva k vysvětlení a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náprav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ě</w:t>
            </w:r>
            <w:r w:rsidRPr="00CF650C">
              <w:rPr>
                <w:rFonts w:ascii="Times New Roman" w:hAnsi="Times New Roman" w:cs="Times New Roman"/>
                <w:sz w:val="22"/>
                <w:szCs w:val="22"/>
              </w:rPr>
              <w:t xml:space="preserve"> nedostatků,</w:t>
            </w:r>
          </w:p>
          <w:p w:rsidR="002A314D" w:rsidRDefault="002A314D" w:rsidP="002A314D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následné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posouzení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důvodů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2A314D" w:rsidRPr="002A314D" w:rsidRDefault="002A314D" w:rsidP="002A314D">
            <w:pPr>
              <w:pStyle w:val="Odstavecseseznamem"/>
              <w:numPr>
                <w:ilvl w:val="0"/>
                <w:numId w:val="2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 případě neplnění požadavků 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>pozastavení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certifikátu</w:t>
            </w:r>
            <w:r w:rsidRPr="00EA74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 dobu určitou max. 6 měsíců.</w:t>
            </w:r>
          </w:p>
        </w:tc>
      </w:tr>
      <w:tr w:rsidR="002A314D" w:rsidRPr="003F7CA6" w:rsidTr="008467EC">
        <w:tc>
          <w:tcPr>
            <w:tcW w:w="2689" w:type="dxa"/>
          </w:tcPr>
          <w:p w:rsidR="002A314D" w:rsidRPr="00523C01" w:rsidRDefault="002A314D" w:rsidP="002A314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Odnímání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>certifikátu</w:t>
            </w:r>
          </w:p>
        </w:tc>
        <w:tc>
          <w:tcPr>
            <w:tcW w:w="6378" w:type="dxa"/>
          </w:tcPr>
          <w:p w:rsidR="002A314D" w:rsidRPr="00017F5E" w:rsidRDefault="002A314D" w:rsidP="002A31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CO odejme certifikát zjištěním nedostatků:</w:t>
            </w:r>
          </w:p>
          <w:p w:rsidR="002A314D" w:rsidRDefault="002A314D" w:rsidP="002A314D">
            <w:pPr>
              <w:pStyle w:val="Odstavecseseznamem"/>
              <w:numPr>
                <w:ilvl w:val="0"/>
                <w:numId w:val="23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uplynula doba 6. měsíců pro pozastavení, přičemž nepomin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ly</w:t>
            </w: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 důvody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pozastavení nebo nejsou splněny podmínky pro obnovení certifikátu,</w:t>
            </w:r>
          </w:p>
          <w:p w:rsidR="002A314D" w:rsidRPr="003A1980" w:rsidRDefault="002A314D" w:rsidP="002A314D">
            <w:pPr>
              <w:pStyle w:val="Odstavecseseznamem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 xml:space="preserve">neplní-li certifikovaná osoba podmínky dozoru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nebo se odmítne dozoru podrobit,</w:t>
            </w:r>
          </w:p>
          <w:p w:rsidR="002A314D" w:rsidRDefault="002A314D" w:rsidP="002A314D">
            <w:pPr>
              <w:pStyle w:val="Odstavecseseznamem"/>
              <w:numPr>
                <w:ilvl w:val="0"/>
                <w:numId w:val="23"/>
              </w:numPr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F5E">
              <w:rPr>
                <w:rFonts w:ascii="Times New Roman" w:hAnsi="Times New Roman" w:cs="Times New Roman"/>
                <w:sz w:val="22"/>
                <w:szCs w:val="22"/>
              </w:rPr>
              <w:t>nastaly skutečnosti, po které nemůže certifikovaná osob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svou činnost trvale vykonávat.</w:t>
            </w:r>
          </w:p>
          <w:p w:rsidR="002A314D" w:rsidRPr="002A314D" w:rsidRDefault="002A314D" w:rsidP="002A314D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2A314D">
              <w:rPr>
                <w:rFonts w:ascii="Times New Roman" w:hAnsi="Times New Roman" w:cs="Times New Roman"/>
                <w:sz w:val="22"/>
                <w:szCs w:val="22"/>
              </w:rPr>
              <w:t>rokázaná podvodná činnost nebo trestný čin je důvodem pro okamžité odejmutí certifikátu bez možnosti obnovení.</w:t>
            </w:r>
          </w:p>
        </w:tc>
      </w:tr>
      <w:tr w:rsidR="002A314D" w:rsidRPr="003F7CA6" w:rsidTr="008467EC">
        <w:tc>
          <w:tcPr>
            <w:tcW w:w="2689" w:type="dxa"/>
          </w:tcPr>
          <w:p w:rsidR="002A314D" w:rsidRPr="00523C01" w:rsidRDefault="002A314D" w:rsidP="002A31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Obnovení certifikátu</w:t>
            </w:r>
          </w:p>
        </w:tc>
        <w:tc>
          <w:tcPr>
            <w:tcW w:w="6378" w:type="dxa"/>
          </w:tcPr>
          <w:p w:rsidR="002A314D" w:rsidRPr="00751E68" w:rsidRDefault="002A314D" w:rsidP="002A314D">
            <w:pPr>
              <w:spacing w:after="12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Pominou-li okolnosti pozastavení certifikátu, zjištěné nedostatky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jsou </w:t>
            </w:r>
            <w:r w:rsidRPr="00523C01">
              <w:rPr>
                <w:rFonts w:ascii="Times New Roman" w:hAnsi="Times New Roman" w:cs="Times New Roman"/>
                <w:sz w:val="22"/>
                <w:szCs w:val="22"/>
              </w:rPr>
              <w:t xml:space="preserve">odstraněny držitelem certifikátu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do 6</w:t>
            </w:r>
            <w:r w:rsidRPr="00523C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23C01">
              <w:rPr>
                <w:rFonts w:ascii="Times New Roman" w:hAnsi="Times New Roman" w:cs="Times New Roman"/>
                <w:bCs/>
                <w:sz w:val="22"/>
                <w:szCs w:val="22"/>
              </w:rPr>
              <w:t>měsíců, může certifikovaná osoba požádat o provedení mimořádného dozoru, kterým je možnost platnost certifikátu obnovit.</w:t>
            </w:r>
          </w:p>
        </w:tc>
      </w:tr>
    </w:tbl>
    <w:p w:rsidR="00FC652A" w:rsidRDefault="00FC652A">
      <w:pPr>
        <w:rPr>
          <w:sz w:val="22"/>
          <w:szCs w:val="22"/>
        </w:rPr>
      </w:pPr>
    </w:p>
    <w:p w:rsidR="00FC652A" w:rsidRDefault="00FC652A" w:rsidP="00FC652A">
      <w:pPr>
        <w:autoSpaceDE/>
        <w:autoSpaceDN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C652A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Pravidelný dozor</w:t>
      </w:r>
      <w:r w:rsidRPr="00BE6F25">
        <w:rPr>
          <w:rFonts w:ascii="Times New Roman" w:hAnsi="Times New Roman" w:cs="Times New Roman"/>
          <w:sz w:val="22"/>
          <w:szCs w:val="22"/>
        </w:rPr>
        <w:t>:</w:t>
      </w:r>
    </w:p>
    <w:p w:rsidR="00FC652A" w:rsidRPr="00BE6F25" w:rsidRDefault="00FC652A" w:rsidP="00FC652A">
      <w:pPr>
        <w:autoSpaceDE/>
        <w:autoSpaceDN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BE6F2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549C6" wp14:editId="49CC17E2">
                <wp:simplePos x="0" y="0"/>
                <wp:positionH relativeFrom="column">
                  <wp:posOffset>189865</wp:posOffset>
                </wp:positionH>
                <wp:positionV relativeFrom="paragraph">
                  <wp:posOffset>24765</wp:posOffset>
                </wp:positionV>
                <wp:extent cx="5562600" cy="22860"/>
                <wp:effectExtent l="0" t="0" r="19050" b="3429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5479E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1.95pt" to="452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FC652A" w:rsidRPr="00DE15CE" w:rsidRDefault="00FC652A" w:rsidP="00FC652A">
      <w:pPr>
        <w:pStyle w:val="Odstavecseseznamem"/>
        <w:numPr>
          <w:ilvl w:val="0"/>
          <w:numId w:val="25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DE15CE">
        <w:rPr>
          <w:rFonts w:ascii="Times New Roman" w:hAnsi="Times New Roman" w:cs="Times New Roman"/>
          <w:sz w:val="22"/>
          <w:szCs w:val="22"/>
        </w:rPr>
        <w:t>v případě prvotní certifikace (platnost certifikace 3 roky, 3/5 požadavku) pracovník doloží nejméně 30 hodin odborného vzdělání.</w:t>
      </w:r>
    </w:p>
    <w:p w:rsidR="003B4737" w:rsidRPr="003F7CA6" w:rsidRDefault="00CE17F8">
      <w:pPr>
        <w:rPr>
          <w:sz w:val="22"/>
          <w:szCs w:val="22"/>
        </w:rPr>
      </w:pPr>
      <w:r w:rsidRPr="003F7CA6">
        <w:rPr>
          <w:sz w:val="22"/>
          <w:szCs w:val="22"/>
        </w:rPr>
        <w:t xml:space="preserve"> </w:t>
      </w:r>
      <w:bookmarkStart w:id="0" w:name="_GoBack"/>
      <w:bookmarkEnd w:id="0"/>
    </w:p>
    <w:sectPr w:rsidR="003B4737" w:rsidRPr="003F7C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1B" w:rsidRDefault="00200E1B" w:rsidP="00200E1B">
      <w:pPr>
        <w:spacing w:before="0" w:line="240" w:lineRule="auto"/>
      </w:pPr>
      <w:r>
        <w:separator/>
      </w:r>
    </w:p>
  </w:endnote>
  <w:endnote w:type="continuationSeparator" w:id="0">
    <w:p w:rsidR="00200E1B" w:rsidRDefault="00200E1B" w:rsidP="00200E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1B" w:rsidRDefault="00200E1B" w:rsidP="00200E1B">
      <w:pPr>
        <w:spacing w:before="0" w:line="240" w:lineRule="auto"/>
      </w:pPr>
      <w:r>
        <w:separator/>
      </w:r>
    </w:p>
  </w:footnote>
  <w:footnote w:type="continuationSeparator" w:id="0">
    <w:p w:rsidR="00200E1B" w:rsidRDefault="00200E1B" w:rsidP="00200E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3"/>
      <w:gridCol w:w="2409"/>
    </w:tblGrid>
    <w:tr w:rsidR="00C443F9" w:rsidTr="00D94DFF">
      <w:trPr>
        <w:cantSplit/>
        <w:trHeight w:val="1266"/>
      </w:trPr>
      <w:tc>
        <w:tcPr>
          <w:tcW w:w="6663" w:type="dxa"/>
        </w:tcPr>
        <w:p w:rsidR="00C443F9" w:rsidRPr="00725B50" w:rsidRDefault="00C443F9" w:rsidP="00C443F9">
          <w:pPr>
            <w:pStyle w:val="Zhlav"/>
            <w:spacing w:before="120"/>
            <w:jc w:val="center"/>
            <w:rPr>
              <w:rFonts w:ascii="Times New Roman" w:hAnsi="Times New Roman"/>
              <w:sz w:val="20"/>
              <w:szCs w:val="20"/>
            </w:rPr>
          </w:pPr>
          <w:r w:rsidRPr="007C437E">
            <w:rPr>
              <w:bCs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76C0A8C7" wp14:editId="5817E236">
                <wp:simplePos x="0" y="0"/>
                <wp:positionH relativeFrom="column">
                  <wp:posOffset>-15240</wp:posOffset>
                </wp:positionH>
                <wp:positionV relativeFrom="paragraph">
                  <wp:posOffset>59055</wp:posOffset>
                </wp:positionV>
                <wp:extent cx="807720" cy="754380"/>
                <wp:effectExtent l="0" t="0" r="0" b="762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093" cy="754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C437E">
            <w:rPr>
              <w:rFonts w:ascii="Times New Roman" w:hAnsi="Times New Roman"/>
              <w:sz w:val="18"/>
              <w:szCs w:val="18"/>
            </w:rPr>
            <w:t xml:space="preserve">                          </w:t>
          </w:r>
          <w:r w:rsidRPr="00725B50">
            <w:rPr>
              <w:rFonts w:ascii="Times New Roman" w:hAnsi="Times New Roman"/>
              <w:sz w:val="20"/>
              <w:szCs w:val="20"/>
            </w:rPr>
            <w:t>CERTIFIKAČNÍ ORGÁN</w:t>
          </w:r>
        </w:p>
        <w:p w:rsidR="00C443F9" w:rsidRPr="00725B50" w:rsidRDefault="00C443F9" w:rsidP="00C443F9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725B50">
            <w:rPr>
              <w:rFonts w:ascii="Times New Roman" w:hAnsi="Times New Roman"/>
              <w:sz w:val="20"/>
              <w:szCs w:val="20"/>
            </w:rPr>
            <w:t xml:space="preserve">                      ÚSTAVU SOUDNÍHO INŽENÝRSTVÍ</w:t>
          </w:r>
        </w:p>
        <w:p w:rsidR="00C443F9" w:rsidRPr="00DF234E" w:rsidRDefault="00C443F9" w:rsidP="00C443F9">
          <w:pPr>
            <w:spacing w:before="0"/>
            <w:jc w:val="center"/>
            <w:rPr>
              <w:rFonts w:ascii="Times New Roman" w:hAnsi="Times New Roman"/>
              <w:sz w:val="20"/>
              <w:szCs w:val="20"/>
            </w:rPr>
          </w:pPr>
          <w:r w:rsidRPr="00DF234E">
            <w:rPr>
              <w:rFonts w:ascii="Times New Roman" w:hAnsi="Times New Roman"/>
              <w:sz w:val="20"/>
              <w:szCs w:val="20"/>
            </w:rPr>
            <w:t xml:space="preserve">                       VYSOKÉHO UČENÍ TECHNICKÉHO V BRNĚ</w:t>
          </w:r>
        </w:p>
        <w:p w:rsidR="00C443F9" w:rsidRPr="00DF744A" w:rsidRDefault="00C443F9" w:rsidP="00C443F9">
          <w:pPr>
            <w:spacing w:before="60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DF234E">
            <w:rPr>
              <w:rFonts w:ascii="Times New Roman" w:hAnsi="Times New Roman"/>
              <w:bCs/>
              <w:sz w:val="20"/>
              <w:szCs w:val="20"/>
            </w:rPr>
            <w:t xml:space="preserve">                          </w:t>
          </w:r>
          <w:r w:rsidR="00D92770">
            <w:rPr>
              <w:rFonts w:ascii="Times New Roman" w:hAnsi="Times New Roman"/>
              <w:bCs/>
              <w:sz w:val="20"/>
              <w:szCs w:val="20"/>
            </w:rPr>
            <w:t>Purkyňova 464/118</w:t>
          </w:r>
          <w:r w:rsidR="00D92770" w:rsidRPr="00DE1588">
            <w:rPr>
              <w:rFonts w:ascii="Times New Roman" w:hAnsi="Times New Roman"/>
              <w:bCs/>
              <w:sz w:val="20"/>
              <w:szCs w:val="20"/>
            </w:rPr>
            <w:t>, 6</w:t>
          </w:r>
          <w:r w:rsidR="00D92770">
            <w:rPr>
              <w:rFonts w:ascii="Times New Roman" w:hAnsi="Times New Roman"/>
              <w:bCs/>
              <w:sz w:val="20"/>
              <w:szCs w:val="20"/>
            </w:rPr>
            <w:t>1</w:t>
          </w:r>
          <w:r w:rsidR="00D92770" w:rsidRPr="00DE1588">
            <w:rPr>
              <w:rFonts w:ascii="Times New Roman" w:hAnsi="Times New Roman"/>
              <w:bCs/>
              <w:sz w:val="20"/>
              <w:szCs w:val="20"/>
            </w:rPr>
            <w:t>2 00 Brno</w:t>
          </w:r>
        </w:p>
      </w:tc>
      <w:tc>
        <w:tcPr>
          <w:tcW w:w="2409" w:type="dxa"/>
        </w:tcPr>
        <w:p w:rsidR="00C443F9" w:rsidRDefault="00C443F9" w:rsidP="00C443F9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</w:p>
        <w:p w:rsidR="00C443F9" w:rsidRPr="00DF744A" w:rsidRDefault="00C443F9" w:rsidP="00C443F9">
          <w:pPr>
            <w:pStyle w:val="Zpa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List číslo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:       </w:t>
          </w:r>
          <w:r w:rsidRPr="00DF744A">
            <w:rPr>
              <w:rStyle w:val="slostrnky"/>
            </w:rPr>
            <w:fldChar w:fldCharType="begin"/>
          </w:r>
          <w:r w:rsidRPr="00DF744A">
            <w:rPr>
              <w:rStyle w:val="slostrnky"/>
            </w:rPr>
            <w:instrText xml:space="preserve">PAGE </w:instrText>
          </w:r>
          <w:r w:rsidRPr="00DF744A">
            <w:rPr>
              <w:rStyle w:val="slostrnky"/>
            </w:rPr>
            <w:fldChar w:fldCharType="separate"/>
          </w:r>
          <w:r w:rsidR="00FC652A">
            <w:rPr>
              <w:rStyle w:val="slostrnky"/>
              <w:noProof/>
            </w:rPr>
            <w:t>3</w:t>
          </w:r>
          <w:r w:rsidRPr="00DF744A">
            <w:rPr>
              <w:rStyle w:val="slostrnky"/>
            </w:rPr>
            <w:fldChar w:fldCharType="end"/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 z </w:t>
          </w:r>
          <w:r w:rsidR="00F47659">
            <w:rPr>
              <w:rFonts w:ascii="Times New Roman" w:hAnsi="Times New Roman" w:cs="Times New Roman"/>
              <w:sz w:val="20"/>
              <w:szCs w:val="20"/>
            </w:rPr>
            <w:t>3</w:t>
          </w:r>
        </w:p>
        <w:p w:rsidR="00C443F9" w:rsidRPr="003171A9" w:rsidRDefault="00C443F9" w:rsidP="00C443F9">
          <w:pPr>
            <w:pStyle w:val="Zhlav"/>
            <w:tabs>
              <w:tab w:val="left" w:pos="1757"/>
            </w:tabs>
            <w:rPr>
              <w:rFonts w:ascii="Times New Roman" w:hAnsi="Times New Roman"/>
              <w:sz w:val="20"/>
              <w:szCs w:val="20"/>
            </w:rPr>
          </w:pPr>
          <w:r w:rsidRPr="003171A9">
            <w:rPr>
              <w:rFonts w:ascii="Times New Roman" w:hAnsi="Times New Roman"/>
              <w:sz w:val="20"/>
              <w:szCs w:val="20"/>
            </w:rPr>
            <w:t>Reviz</w:t>
          </w:r>
          <w:r>
            <w:rPr>
              <w:rFonts w:ascii="Times New Roman" w:hAnsi="Times New Roman"/>
              <w:sz w:val="20"/>
              <w:szCs w:val="20"/>
            </w:rPr>
            <w:t xml:space="preserve">e:              </w:t>
          </w:r>
          <w:r w:rsidR="00F47659">
            <w:rPr>
              <w:rFonts w:ascii="Times New Roman" w:hAnsi="Times New Roman"/>
              <w:sz w:val="20"/>
              <w:szCs w:val="20"/>
            </w:rPr>
            <w:t>1</w:t>
          </w:r>
        </w:p>
        <w:p w:rsidR="00C443F9" w:rsidRDefault="00C443F9" w:rsidP="00C443F9">
          <w:pPr>
            <w:pStyle w:val="Zhlav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Datum:</w:t>
          </w:r>
          <w:r w:rsidR="00F47659">
            <w:rPr>
              <w:rFonts w:ascii="Times New Roman" w:hAnsi="Times New Roman"/>
              <w:sz w:val="20"/>
              <w:szCs w:val="20"/>
            </w:rPr>
            <w:t xml:space="preserve">        </w:t>
          </w:r>
          <w:proofErr w:type="gramStart"/>
          <w:r w:rsidR="00F47659">
            <w:rPr>
              <w:rFonts w:ascii="Times New Roman" w:hAnsi="Times New Roman"/>
              <w:sz w:val="20"/>
              <w:szCs w:val="20"/>
            </w:rPr>
            <w:t>20.5.2015</w:t>
          </w:r>
          <w:proofErr w:type="gramEnd"/>
        </w:p>
        <w:p w:rsidR="00C443F9" w:rsidRPr="00DF744A" w:rsidRDefault="00C443F9" w:rsidP="00C443F9">
          <w:pPr>
            <w:pStyle w:val="Zhlav"/>
            <w:tabs>
              <w:tab w:val="left" w:pos="1757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Schválil</w:t>
          </w:r>
          <w:r w:rsidRPr="003171A9">
            <w:rPr>
              <w:rFonts w:ascii="Times New Roman" w:hAnsi="Times New Roman"/>
              <w:sz w:val="20"/>
              <w:szCs w:val="20"/>
            </w:rPr>
            <w:t>:</w:t>
          </w:r>
        </w:p>
      </w:tc>
    </w:tr>
    <w:tr w:rsidR="00C443F9" w:rsidTr="00D94DFF">
      <w:trPr>
        <w:cantSplit/>
        <w:trHeight w:val="400"/>
      </w:trPr>
      <w:tc>
        <w:tcPr>
          <w:tcW w:w="6663" w:type="dxa"/>
          <w:vAlign w:val="center"/>
        </w:tcPr>
        <w:p w:rsidR="00C443F9" w:rsidRPr="00DF744A" w:rsidRDefault="00C443F9" w:rsidP="00C443F9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Název:  Certifikační </w:t>
          </w:r>
          <w:r>
            <w:rPr>
              <w:rFonts w:ascii="Times New Roman" w:hAnsi="Times New Roman" w:cs="Times New Roman"/>
              <w:sz w:val="20"/>
              <w:szCs w:val="20"/>
            </w:rPr>
            <w:t>schéma - QSN</w:t>
          </w:r>
        </w:p>
      </w:tc>
      <w:tc>
        <w:tcPr>
          <w:tcW w:w="2409" w:type="dxa"/>
          <w:vAlign w:val="center"/>
        </w:tcPr>
        <w:p w:rsidR="00C443F9" w:rsidRPr="00DF744A" w:rsidRDefault="00C443F9" w:rsidP="00C443F9">
          <w:pPr>
            <w:pStyle w:val="Zhlav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F744A">
            <w:rPr>
              <w:rFonts w:ascii="Times New Roman" w:hAnsi="Times New Roman" w:cs="Times New Roman"/>
              <w:sz w:val="20"/>
              <w:szCs w:val="20"/>
            </w:rPr>
            <w:t xml:space="preserve">Datum vydání: 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28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  <w:r w:rsidRPr="00DF744A">
            <w:rPr>
              <w:rFonts w:ascii="Times New Roman" w:hAnsi="Times New Roman" w:cs="Times New Roman"/>
              <w:sz w:val="20"/>
              <w:szCs w:val="20"/>
            </w:rPr>
            <w:t>.2014</w:t>
          </w:r>
          <w:proofErr w:type="gramEnd"/>
        </w:p>
      </w:tc>
    </w:tr>
  </w:tbl>
  <w:p w:rsidR="00200E1B" w:rsidRDefault="00200E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D1872"/>
    <w:multiLevelType w:val="hybridMultilevel"/>
    <w:tmpl w:val="C1B4BD44"/>
    <w:lvl w:ilvl="0" w:tplc="DA6034F4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F96"/>
    <w:multiLevelType w:val="hybridMultilevel"/>
    <w:tmpl w:val="8BA4992E"/>
    <w:lvl w:ilvl="0" w:tplc="326CB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09C1"/>
    <w:multiLevelType w:val="hybridMultilevel"/>
    <w:tmpl w:val="E6366C82"/>
    <w:lvl w:ilvl="0" w:tplc="D85A8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709D"/>
    <w:multiLevelType w:val="hybridMultilevel"/>
    <w:tmpl w:val="A05E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64426"/>
    <w:multiLevelType w:val="hybridMultilevel"/>
    <w:tmpl w:val="9AA65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3252"/>
    <w:multiLevelType w:val="hybridMultilevel"/>
    <w:tmpl w:val="B9045E48"/>
    <w:lvl w:ilvl="0" w:tplc="57DAA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95563"/>
    <w:multiLevelType w:val="multilevel"/>
    <w:tmpl w:val="EA2635A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FE6549D"/>
    <w:multiLevelType w:val="hybridMultilevel"/>
    <w:tmpl w:val="A68841C2"/>
    <w:lvl w:ilvl="0" w:tplc="CD0CBC82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4F90"/>
    <w:multiLevelType w:val="hybridMultilevel"/>
    <w:tmpl w:val="19505A62"/>
    <w:lvl w:ilvl="0" w:tplc="8EBC6B1C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02EF3"/>
    <w:multiLevelType w:val="hybridMultilevel"/>
    <w:tmpl w:val="D4182A34"/>
    <w:lvl w:ilvl="0" w:tplc="D85A8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A7179"/>
    <w:multiLevelType w:val="hybridMultilevel"/>
    <w:tmpl w:val="F146A830"/>
    <w:lvl w:ilvl="0" w:tplc="16A2B962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53A29"/>
    <w:multiLevelType w:val="hybridMultilevel"/>
    <w:tmpl w:val="0F2C8FF0"/>
    <w:lvl w:ilvl="0" w:tplc="18A6180A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B315F"/>
    <w:multiLevelType w:val="hybridMultilevel"/>
    <w:tmpl w:val="BE927932"/>
    <w:lvl w:ilvl="0" w:tplc="A30EE0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3637F"/>
    <w:multiLevelType w:val="hybridMultilevel"/>
    <w:tmpl w:val="A544B1AE"/>
    <w:lvl w:ilvl="0" w:tplc="04050005">
      <w:start w:val="1"/>
      <w:numFmt w:val="bullet"/>
      <w:lvlText w:val=""/>
      <w:lvlJc w:val="left"/>
      <w:pPr>
        <w:ind w:left="4045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4" w15:restartNumberingAfterBreak="0">
    <w:nsid w:val="579F3DA4"/>
    <w:multiLevelType w:val="multilevel"/>
    <w:tmpl w:val="6C00B2F4"/>
    <w:lvl w:ilvl="0">
      <w:start w:val="1"/>
      <w:numFmt w:val="bullet"/>
      <w:lvlText w:val="-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5D055D07"/>
    <w:multiLevelType w:val="hybridMultilevel"/>
    <w:tmpl w:val="9800A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E4CC4"/>
    <w:multiLevelType w:val="hybridMultilevel"/>
    <w:tmpl w:val="69681A56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40AA4C2C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F4A"/>
    <w:multiLevelType w:val="hybridMultilevel"/>
    <w:tmpl w:val="4420E9E2"/>
    <w:lvl w:ilvl="0" w:tplc="D85A8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D7747"/>
    <w:multiLevelType w:val="hybridMultilevel"/>
    <w:tmpl w:val="6F0C988E"/>
    <w:lvl w:ilvl="0" w:tplc="C37C0B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E90C24"/>
    <w:multiLevelType w:val="hybridMultilevel"/>
    <w:tmpl w:val="731E9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A0B6C"/>
    <w:multiLevelType w:val="hybridMultilevel"/>
    <w:tmpl w:val="A2BA511C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9886CA8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D64FA"/>
    <w:multiLevelType w:val="hybridMultilevel"/>
    <w:tmpl w:val="F87C5DBE"/>
    <w:lvl w:ilvl="0" w:tplc="5BE0F378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1" w:tplc="D818B940">
      <w:start w:val="1"/>
      <w:numFmt w:val="bullet"/>
      <w:lvlText w:val="o"/>
      <w:lvlJc w:val="left"/>
      <w:pPr>
        <w:tabs>
          <w:tab w:val="num" w:pos="357"/>
        </w:tabs>
        <w:ind w:left="170" w:hanging="170"/>
      </w:pPr>
      <w:rPr>
        <w:rFonts w:ascii="Courier New" w:hAnsi="Courier New" w:hint="default"/>
      </w:rPr>
    </w:lvl>
    <w:lvl w:ilvl="2" w:tplc="139CC854">
      <w:start w:val="1"/>
      <w:numFmt w:val="bullet"/>
      <w:lvlText w:val=""/>
      <w:lvlJc w:val="left"/>
      <w:pPr>
        <w:tabs>
          <w:tab w:val="num" w:pos="357"/>
        </w:tabs>
        <w:ind w:left="170" w:firstLine="114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A65FA"/>
    <w:multiLevelType w:val="hybridMultilevel"/>
    <w:tmpl w:val="E8FA5ECE"/>
    <w:lvl w:ilvl="0" w:tplc="C37C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05310"/>
    <w:multiLevelType w:val="hybridMultilevel"/>
    <w:tmpl w:val="B136108E"/>
    <w:lvl w:ilvl="0" w:tplc="58BC9FAA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968DA"/>
    <w:multiLevelType w:val="hybridMultilevel"/>
    <w:tmpl w:val="B1B6FECA"/>
    <w:lvl w:ilvl="0" w:tplc="54F48422"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9"/>
  </w:num>
  <w:num w:numId="6">
    <w:abstractNumId w:val="15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13"/>
  </w:num>
  <w:num w:numId="12">
    <w:abstractNumId w:val="24"/>
  </w:num>
  <w:num w:numId="13">
    <w:abstractNumId w:val="14"/>
  </w:num>
  <w:num w:numId="14">
    <w:abstractNumId w:val="22"/>
  </w:num>
  <w:num w:numId="15">
    <w:abstractNumId w:val="23"/>
  </w:num>
  <w:num w:numId="16">
    <w:abstractNumId w:val="18"/>
  </w:num>
  <w:num w:numId="17">
    <w:abstractNumId w:val="11"/>
  </w:num>
  <w:num w:numId="18">
    <w:abstractNumId w:val="21"/>
  </w:num>
  <w:num w:numId="19">
    <w:abstractNumId w:val="16"/>
  </w:num>
  <w:num w:numId="20">
    <w:abstractNumId w:val="20"/>
  </w:num>
  <w:num w:numId="21">
    <w:abstractNumId w:val="10"/>
  </w:num>
  <w:num w:numId="22">
    <w:abstractNumId w:val="7"/>
  </w:num>
  <w:num w:numId="23">
    <w:abstractNumId w:val="8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1B"/>
    <w:rsid w:val="0001032B"/>
    <w:rsid w:val="00031F06"/>
    <w:rsid w:val="000762CA"/>
    <w:rsid w:val="00094C4D"/>
    <w:rsid w:val="0015693C"/>
    <w:rsid w:val="001C0F81"/>
    <w:rsid w:val="00200E1B"/>
    <w:rsid w:val="002559F6"/>
    <w:rsid w:val="002A314D"/>
    <w:rsid w:val="002C2C4E"/>
    <w:rsid w:val="00301E08"/>
    <w:rsid w:val="00370C20"/>
    <w:rsid w:val="003737F8"/>
    <w:rsid w:val="003B4737"/>
    <w:rsid w:val="003D4E66"/>
    <w:rsid w:val="003F7CA6"/>
    <w:rsid w:val="00426DD5"/>
    <w:rsid w:val="004303C7"/>
    <w:rsid w:val="00436DBF"/>
    <w:rsid w:val="004420CB"/>
    <w:rsid w:val="004610FA"/>
    <w:rsid w:val="004E5B9E"/>
    <w:rsid w:val="0050158D"/>
    <w:rsid w:val="005E5E58"/>
    <w:rsid w:val="005F6BE5"/>
    <w:rsid w:val="006557D6"/>
    <w:rsid w:val="0069005E"/>
    <w:rsid w:val="007267E8"/>
    <w:rsid w:val="007614A1"/>
    <w:rsid w:val="00765333"/>
    <w:rsid w:val="00783CF0"/>
    <w:rsid w:val="00791CF0"/>
    <w:rsid w:val="007C437E"/>
    <w:rsid w:val="007C67C8"/>
    <w:rsid w:val="007E5315"/>
    <w:rsid w:val="008467EC"/>
    <w:rsid w:val="00881580"/>
    <w:rsid w:val="00897D72"/>
    <w:rsid w:val="00915756"/>
    <w:rsid w:val="009A24A1"/>
    <w:rsid w:val="009A6133"/>
    <w:rsid w:val="00A2692D"/>
    <w:rsid w:val="00AD7059"/>
    <w:rsid w:val="00B22F08"/>
    <w:rsid w:val="00B73308"/>
    <w:rsid w:val="00C06BD7"/>
    <w:rsid w:val="00C17FEF"/>
    <w:rsid w:val="00C2184C"/>
    <w:rsid w:val="00C443F9"/>
    <w:rsid w:val="00CC482F"/>
    <w:rsid w:val="00CE17F8"/>
    <w:rsid w:val="00D44A2C"/>
    <w:rsid w:val="00D54DF8"/>
    <w:rsid w:val="00D92770"/>
    <w:rsid w:val="00E64701"/>
    <w:rsid w:val="00E9279E"/>
    <w:rsid w:val="00EB60F3"/>
    <w:rsid w:val="00EE11D6"/>
    <w:rsid w:val="00F47659"/>
    <w:rsid w:val="00F6657F"/>
    <w:rsid w:val="00FC652A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9463418-2EDB-48D7-8AB8-13180A7E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39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E1B"/>
    <w:pPr>
      <w:autoSpaceDE w:val="0"/>
      <w:autoSpaceDN w:val="0"/>
      <w:spacing w:before="120" w:line="264" w:lineRule="auto"/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rsid w:val="00200E1B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00E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E1B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semiHidden/>
    <w:rsid w:val="00200E1B"/>
    <w:rPr>
      <w:rFonts w:ascii="Times New Roman" w:hAnsi="Times New Roman" w:cs="Times New Roman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200E1B"/>
    <w:pPr>
      <w:autoSpaceDE/>
      <w:autoSpaceDN/>
      <w:spacing w:before="0" w:after="120" w:line="240" w:lineRule="auto"/>
      <w:jc w:val="center"/>
    </w:pPr>
    <w:rPr>
      <w:rFonts w:ascii="Cambria" w:hAnsi="Cambria" w:cs="Times New Roman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00E1B"/>
    <w:rPr>
      <w:rFonts w:ascii="Cambria" w:eastAsia="Times New Roman" w:hAnsi="Cambria" w:cs="Times New Roman"/>
      <w:b/>
      <w:bCs/>
      <w:sz w:val="48"/>
      <w:szCs w:val="48"/>
      <w:lang w:eastAsia="cs-CZ"/>
    </w:rPr>
  </w:style>
  <w:style w:type="table" w:styleId="Svtlseznam">
    <w:name w:val="Light List"/>
    <w:basedOn w:val="Normlntabulka"/>
    <w:uiPriority w:val="61"/>
    <w:rsid w:val="00200E1B"/>
    <w:pPr>
      <w:ind w:left="0" w:firstLine="0"/>
      <w:jc w:val="left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katabulky">
    <w:name w:val="Table Grid"/>
    <w:basedOn w:val="Normlntabulka"/>
    <w:uiPriority w:val="39"/>
    <w:rsid w:val="0020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2015-08-18T13:51:00Z</dcterms:created>
  <dcterms:modified xsi:type="dcterms:W3CDTF">2017-03-17T12:28:00Z</dcterms:modified>
</cp:coreProperties>
</file>