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105E4"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Quadruplex DNA in long terminal repeats in maize LTR retrotransposons inhibits the expression of a reporter gene in yeast</w:t>
      </w:r>
    </w:p>
    <w:p w14:paraId="6E5C0325"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F1A471"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Viktor Tokan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Janka Puterova</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Matej Lexa</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Eduard Kejnovsky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14:paraId="033E6297"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58DEAD" w14:textId="77777777" w:rsidR="007972EA" w:rsidRDefault="004B167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Department of Plant Developmental Genetics, Institute of Biophysics, Academy of Sciences</w:t>
      </w:r>
    </w:p>
    <w:p w14:paraId="6B633F94" w14:textId="77777777" w:rsidR="007972EA" w:rsidRDefault="004B167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the Czech Republic, Kralovopolska 135, 61200 Brno, Czech Republic</w:t>
      </w:r>
    </w:p>
    <w:p w14:paraId="598B1275" w14:textId="77777777" w:rsidR="007972EA" w:rsidRDefault="004B167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333333"/>
          <w:sz w:val="24"/>
          <w:szCs w:val="24"/>
          <w:highlight w:val="white"/>
          <w:vertAlign w:val="superscript"/>
        </w:rPr>
        <w:t>2</w:t>
      </w:r>
      <w:r>
        <w:rPr>
          <w:rFonts w:ascii="Times New Roman" w:eastAsia="Times New Roman" w:hAnsi="Times New Roman" w:cs="Times New Roman"/>
          <w:i/>
          <w:sz w:val="24"/>
          <w:szCs w:val="24"/>
        </w:rPr>
        <w:t>Department of Information Systems, Faculty of Information Technology, Brno University of Technology, 61200 Brno, Czech Republic</w:t>
      </w:r>
    </w:p>
    <w:p w14:paraId="3F7D5BC1" w14:textId="72D3541C" w:rsidR="007972EA" w:rsidRDefault="004B167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3</w:t>
      </w:r>
      <w:r>
        <w:rPr>
          <w:rFonts w:ascii="Times New Roman" w:eastAsia="Times New Roman" w:hAnsi="Times New Roman" w:cs="Times New Roman"/>
          <w:i/>
          <w:sz w:val="24"/>
          <w:szCs w:val="24"/>
        </w:rPr>
        <w:t>Faculty of Informatics, Masaryk University, Botanicka 68a, 60200 Brno, Czech Republic</w:t>
      </w:r>
    </w:p>
    <w:p w14:paraId="304EA8AA" w14:textId="77777777" w:rsidR="00EE5187" w:rsidRPr="00433D54" w:rsidRDefault="00EE5187">
      <w:pPr>
        <w:spacing w:line="360" w:lineRule="auto"/>
        <w:jc w:val="both"/>
        <w:rPr>
          <w:rFonts w:ascii="Times New Roman" w:eastAsia="Times New Roman" w:hAnsi="Times New Roman" w:cs="Times New Roman"/>
          <w:i/>
          <w:sz w:val="24"/>
          <w:szCs w:val="24"/>
        </w:rPr>
      </w:pPr>
    </w:p>
    <w:p w14:paraId="4735C2F8"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4858559" w14:textId="67A121C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Many studies have shown that guanine-rich DNA sequences form quadruplex structures </w:t>
      </w:r>
      <w:r>
        <w:rPr>
          <w:rFonts w:ascii="Times New Roman" w:eastAsia="Times New Roman" w:hAnsi="Times New Roman" w:cs="Times New Roman"/>
          <w:i/>
          <w:sz w:val="24"/>
          <w:szCs w:val="24"/>
        </w:rPr>
        <w:t xml:space="preserve">in vitro </w:t>
      </w:r>
      <w:r>
        <w:rPr>
          <w:rFonts w:ascii="Times New Roman" w:eastAsia="Times New Roman" w:hAnsi="Times New Roman" w:cs="Times New Roman"/>
          <w:sz w:val="24"/>
          <w:szCs w:val="24"/>
        </w:rPr>
        <w:t>but there is scarce evidence of guanine quadruplex</w:t>
      </w:r>
      <w:r w:rsidR="001B4705">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(G4) </w:t>
      </w:r>
      <w:r>
        <w:rPr>
          <w:rFonts w:ascii="Times New Roman" w:eastAsia="Times New Roman" w:hAnsi="Times New Roman" w:cs="Times New Roman"/>
          <w:i/>
          <w:sz w:val="24"/>
          <w:szCs w:val="24"/>
        </w:rPr>
        <w:t>in vivo</w:t>
      </w:r>
      <w:r w:rsidR="001B4705">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majority of potential quadruplex-forming sequences (PQS) </w:t>
      </w:r>
      <w:r w:rsidR="001B4705">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located in transposable elements (TEs), especially close to promoters within long terminal repeats of plant LTR retrotransposons. </w:t>
      </w:r>
    </w:p>
    <w:p w14:paraId="41599EB1" w14:textId="77777777" w:rsidR="007972EA" w:rsidRDefault="007972EA">
      <w:pPr>
        <w:spacing w:line="360" w:lineRule="auto"/>
        <w:jc w:val="both"/>
        <w:rPr>
          <w:rFonts w:ascii="Times New Roman" w:eastAsia="Times New Roman" w:hAnsi="Times New Roman" w:cs="Times New Roman"/>
          <w:sz w:val="24"/>
          <w:szCs w:val="24"/>
        </w:rPr>
      </w:pPr>
    </w:p>
    <w:p w14:paraId="2629D3C7" w14:textId="40275E59"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In order to test </w:t>
      </w:r>
      <w:r w:rsidR="001B470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potential effect of G4s on retrotransposon expression, we cloned the long terminal repeats of selected maize LTR retrotransposons upstream of </w:t>
      </w:r>
      <w:r w:rsidR="0054342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lacZ reporter gene and measured its transcription and translation in yeast. We found that G4s had an inhibitory effect on translation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since “mutants” (where guanines were replaced by adenines in PQS) showed higher expression levels than wild-types. In parallel, we confirmed by circular dichroism measurements that the selected sequences can indeed adopt G4 conformation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Analysis of RNA-Seq of polyA RNA </w:t>
      </w:r>
      <w:r w:rsidR="0054342A">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maize seedlings grown in the presence of a G4-stabilizing ligand (NMM) showed both inhibitory as well as stimulatory effects on </w:t>
      </w:r>
      <w:r w:rsidR="0054342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transcription of LTR retrotransposons. </w:t>
      </w:r>
    </w:p>
    <w:p w14:paraId="2DAE4D37" w14:textId="77777777" w:rsidR="007972EA" w:rsidRDefault="007972EA">
      <w:pPr>
        <w:spacing w:line="360" w:lineRule="auto"/>
        <w:jc w:val="both"/>
        <w:rPr>
          <w:rFonts w:ascii="Times New Roman" w:eastAsia="Times New Roman" w:hAnsi="Times New Roman" w:cs="Times New Roman"/>
          <w:sz w:val="24"/>
          <w:szCs w:val="24"/>
        </w:rPr>
      </w:pPr>
    </w:p>
    <w:p w14:paraId="12D4FB3E" w14:textId="4E5648EC"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Conclusions:</w:t>
      </w:r>
      <w:r>
        <w:rPr>
          <w:rFonts w:ascii="Times New Roman" w:eastAsia="Times New Roman" w:hAnsi="Times New Roman" w:cs="Times New Roman"/>
          <w:sz w:val="24"/>
          <w:szCs w:val="24"/>
        </w:rPr>
        <w:t xml:space="preserve"> Our results demonstrate that quadruplex DNA located within long terminal repeats of LTR retrotransposons </w:t>
      </w:r>
      <w:r w:rsidR="0054342A">
        <w:rPr>
          <w:rFonts w:ascii="Times New Roman" w:eastAsia="Times New Roman" w:hAnsi="Times New Roman" w:cs="Times New Roman"/>
          <w:sz w:val="24"/>
          <w:szCs w:val="24"/>
        </w:rPr>
        <w:t>can be</w:t>
      </w:r>
      <w:r>
        <w:rPr>
          <w:rFonts w:ascii="Times New Roman" w:eastAsia="Times New Roman" w:hAnsi="Times New Roman" w:cs="Times New Roman"/>
          <w:sz w:val="24"/>
          <w:szCs w:val="24"/>
        </w:rPr>
        <w:t xml:space="preserve"> formed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and </w:t>
      </w:r>
      <w:r w:rsidR="0054342A">
        <w:rPr>
          <w:rFonts w:ascii="Times New Roman" w:eastAsia="Times New Roman" w:hAnsi="Times New Roman" w:cs="Times New Roman"/>
          <w:sz w:val="24"/>
          <w:szCs w:val="24"/>
        </w:rPr>
        <w:t xml:space="preserve">that it </w:t>
      </w:r>
      <w:r>
        <w:rPr>
          <w:rFonts w:ascii="Times New Roman" w:eastAsia="Times New Roman" w:hAnsi="Times New Roman" w:cs="Times New Roman"/>
          <w:sz w:val="24"/>
          <w:szCs w:val="24"/>
        </w:rPr>
        <w:t xml:space="preserve">plays a regulatory role in </w:t>
      </w:r>
      <w:r w:rsidR="0054342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LTR retrotransposon life-cycle, thus also affecting genome dynamics.</w:t>
      </w:r>
    </w:p>
    <w:p w14:paraId="0FB73F36" w14:textId="77777777" w:rsidR="007972EA" w:rsidRDefault="007972EA">
      <w:pPr>
        <w:spacing w:line="360" w:lineRule="auto"/>
        <w:jc w:val="both"/>
        <w:rPr>
          <w:rFonts w:ascii="Times New Roman" w:eastAsia="Times New Roman" w:hAnsi="Times New Roman" w:cs="Times New Roman"/>
          <w:sz w:val="24"/>
          <w:szCs w:val="24"/>
        </w:rPr>
      </w:pPr>
    </w:p>
    <w:p w14:paraId="0400AB40" w14:textId="77777777" w:rsidR="007972EA" w:rsidRDefault="004B1677">
      <w:pPr>
        <w:spacing w:line="360" w:lineRule="auto"/>
        <w:jc w:val="both"/>
        <w:rPr>
          <w:rFonts w:ascii="Times New Roman" w:eastAsia="Times New Roman" w:hAnsi="Times New Roman" w:cs="Times New Roman"/>
          <w:b/>
          <w:sz w:val="24"/>
          <w:szCs w:val="24"/>
        </w:rPr>
      </w:pPr>
      <w:r w:rsidRPr="00021FB7">
        <w:rPr>
          <w:rFonts w:ascii="Times New Roman" w:eastAsia="Times New Roman" w:hAnsi="Times New Roman" w:cs="Times New Roman"/>
          <w:b/>
          <w:color w:val="FF0000"/>
          <w:sz w:val="24"/>
          <w:szCs w:val="24"/>
        </w:rPr>
        <w:t>Keywords</w:t>
      </w:r>
    </w:p>
    <w:p w14:paraId="28B6654F" w14:textId="77777777" w:rsidR="007972EA" w:rsidRDefault="007972EA">
      <w:pPr>
        <w:spacing w:line="360" w:lineRule="auto"/>
        <w:jc w:val="both"/>
        <w:rPr>
          <w:rFonts w:ascii="Times New Roman" w:eastAsia="Times New Roman" w:hAnsi="Times New Roman" w:cs="Times New Roman"/>
          <w:b/>
          <w:sz w:val="24"/>
          <w:szCs w:val="24"/>
        </w:rPr>
      </w:pPr>
    </w:p>
    <w:p w14:paraId="78593DDF" w14:textId="77777777" w:rsidR="007972EA" w:rsidRDefault="007972EA">
      <w:pPr>
        <w:spacing w:line="360" w:lineRule="auto"/>
        <w:jc w:val="both"/>
        <w:rPr>
          <w:rFonts w:ascii="Times New Roman" w:eastAsia="Times New Roman" w:hAnsi="Times New Roman" w:cs="Times New Roman"/>
          <w:sz w:val="24"/>
          <w:szCs w:val="24"/>
        </w:rPr>
      </w:pPr>
    </w:p>
    <w:p w14:paraId="12A77A5E"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7858AF8A" w14:textId="4F4C8B27" w:rsidR="007972EA" w:rsidRDefault="005434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Guanine-</w:t>
      </w:r>
      <w:r w:rsidR="004B1677">
        <w:rPr>
          <w:rFonts w:ascii="Times New Roman" w:eastAsia="Times New Roman" w:hAnsi="Times New Roman" w:cs="Times New Roman"/>
          <w:sz w:val="24"/>
          <w:szCs w:val="24"/>
        </w:rPr>
        <w:t>rich sequence motifs with four closely spaced runs of Gs</w:t>
      </w:r>
      <w:r w:rsidR="004B1677">
        <w:rPr>
          <w:rFonts w:ascii="Times New Roman" w:eastAsia="Times New Roman" w:hAnsi="Times New Roman" w:cs="Times New Roman"/>
          <w:sz w:val="24"/>
          <w:szCs w:val="24"/>
          <w:vertAlign w:val="subscript"/>
        </w:rPr>
        <w:t xml:space="preserve"> </w:t>
      </w:r>
      <w:r w:rsidR="004B1677">
        <w:rPr>
          <w:rFonts w:ascii="Times New Roman" w:eastAsia="Times New Roman" w:hAnsi="Times New Roman" w:cs="Times New Roman"/>
          <w:sz w:val="24"/>
          <w:szCs w:val="24"/>
        </w:rPr>
        <w:t xml:space="preserve">are able to form </w:t>
      </w:r>
      <w:r>
        <w:rPr>
          <w:rFonts w:ascii="Times New Roman" w:eastAsia="Times New Roman" w:hAnsi="Times New Roman" w:cs="Times New Roman"/>
          <w:sz w:val="24"/>
          <w:szCs w:val="24"/>
        </w:rPr>
        <w:t>a four-stranded structure</w:t>
      </w:r>
      <w:r w:rsidR="004B1677">
        <w:rPr>
          <w:rFonts w:ascii="Times New Roman" w:eastAsia="Times New Roman" w:hAnsi="Times New Roman" w:cs="Times New Roman"/>
          <w:sz w:val="24"/>
          <w:szCs w:val="24"/>
        </w:rPr>
        <w:t xml:space="preserve"> known as</w:t>
      </w:r>
      <w:r>
        <w:rPr>
          <w:rFonts w:ascii="Times New Roman" w:eastAsia="Times New Roman" w:hAnsi="Times New Roman" w:cs="Times New Roman"/>
          <w:sz w:val="24"/>
          <w:szCs w:val="24"/>
        </w:rPr>
        <w:t xml:space="preserve"> a</w:t>
      </w:r>
      <w:r w:rsidR="004B1677">
        <w:rPr>
          <w:rFonts w:ascii="Times New Roman" w:eastAsia="Times New Roman" w:hAnsi="Times New Roman" w:cs="Times New Roman"/>
          <w:sz w:val="24"/>
          <w:szCs w:val="24"/>
        </w:rPr>
        <w:t xml:space="preserve"> </w:t>
      </w:r>
      <w:r w:rsidR="004B1677">
        <w:rPr>
          <w:rFonts w:ascii="Times New Roman" w:eastAsia="Times New Roman" w:hAnsi="Times New Roman" w:cs="Times New Roman"/>
          <w:b/>
          <w:sz w:val="24"/>
          <w:szCs w:val="24"/>
        </w:rPr>
        <w:t>G-quadruplex</w:t>
      </w:r>
      <w:r w:rsidR="004B1677">
        <w:rPr>
          <w:rFonts w:ascii="Times New Roman" w:eastAsia="Times New Roman" w:hAnsi="Times New Roman" w:cs="Times New Roman"/>
          <w:sz w:val="24"/>
          <w:szCs w:val="24"/>
        </w:rPr>
        <w:t xml:space="preserve"> (G4, for review see </w:t>
      </w:r>
      <w:r w:rsidR="000262A1">
        <w:rPr>
          <w:rFonts w:ascii="Times New Roman" w:eastAsia="Times New Roman" w:hAnsi="Times New Roman" w:cs="Times New Roman"/>
          <w:sz w:val="24"/>
          <w:szCs w:val="24"/>
        </w:rPr>
        <w:fldChar w:fldCharType="begin" w:fldLock="1"/>
      </w:r>
      <w:r w:rsidR="000262A1">
        <w:rPr>
          <w:rFonts w:ascii="Times New Roman" w:eastAsia="Times New Roman" w:hAnsi="Times New Roman" w:cs="Times New Roman"/>
          <w:sz w:val="24"/>
          <w:szCs w:val="24"/>
        </w:rPr>
        <w:instrText>ADDIN CSL_CITATION { "citationItems" : [ { "id" : "ITEM-1", "itemData" : { "DOI" : "10.1016/j.tibtech.2017.06.012", "ISSN" : "18793096", "PMID" : "28755976", "abstract" : "Guanine (G)-rich sequences in nucleic acids can assemble into G-quadruplex structures that involve G-quartets linked by loop nucleotides. The structural and topological diversity of G-quadruplexes have attracted great attention for decades. Recent methodological advances have advanced the identification and characterization of G-quadruplexes in vivo as well as in vitro, and at a much higher resolution and throughput, which has greatly expanded our current understanding of G-quadruplex structure and function. Accumulating knowledge about the structural properties of G-quadruplexes has helped to design and develop a repertoire of molecular and chemical tools for biological applications. This review highlights how these exciting methods and findings have opened new doors to investigate the potential functions and applications of G-quadruplexes in basic and applied biosciences. Recent methodological advances allow us to study G-quadruplex structures at higher resolution and throughput. Approaches to use G-quadruplex structures as molecular tools are highlighted. Computational and experimental methods for G-quadruplex studies are reviewed. The works reviewed herein provide unique insights to explore the biological roles and uses of G-quadruplexes in basic and applied research.", "author" : [ { "dropping-particle" : "", "family" : "Kwok", "given" : "Chun Kit", "non-dropping-particle" : "", "parse-names" : false, "suffix" : "" }, { "dropping-particle" : "", "family" : "Merrick", "given" : "Catherine J.", "non-dropping-particle" : "", "parse-names" : false, "suffix" : "" } ], "container-title" : "Trends in Biotechnology", "id" : "ITEM-1", "issue" : "10", "issued" : { "date-parts" : [ [ "2017" ] ] }, "page" : "997-1013", "publisher" : "Elsevier Ltd", "title" : "G-Quadruplexes: Prediction, Characterization, and Biological Application", "type" : "article-journal", "volume" : "35" }, "uris" : [ "http://www.mendeley.com/documents/?uuid=9df4f40a-26b0-40dc-93ad-34efe15a58ad" ] } ], "mendeley" : { "formattedCitation" : "[1]", "plainTextFormattedCitation" : "[1]", "previouslyFormattedCitation" : "[1]" }, "properties" : {  }, "schema" : "https://github.com/citation-style-language/schema/raw/master/csl-citation.json" }</w:instrText>
      </w:r>
      <w:r w:rsidR="000262A1">
        <w:rPr>
          <w:rFonts w:ascii="Times New Roman" w:eastAsia="Times New Roman" w:hAnsi="Times New Roman" w:cs="Times New Roman"/>
          <w:sz w:val="24"/>
          <w:szCs w:val="24"/>
        </w:rPr>
        <w:fldChar w:fldCharType="separate"/>
      </w:r>
      <w:r w:rsidR="000262A1" w:rsidRPr="000262A1">
        <w:rPr>
          <w:rFonts w:ascii="Times New Roman" w:eastAsia="Times New Roman" w:hAnsi="Times New Roman" w:cs="Times New Roman"/>
          <w:noProof/>
          <w:sz w:val="24"/>
          <w:szCs w:val="24"/>
        </w:rPr>
        <w:t>[1]</w:t>
      </w:r>
      <w:r w:rsidR="000262A1">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Quadruplexes can be formed </w:t>
      </w:r>
      <w:r>
        <w:rPr>
          <w:rFonts w:ascii="Times New Roman" w:eastAsia="Times New Roman" w:hAnsi="Times New Roman" w:cs="Times New Roman"/>
          <w:sz w:val="24"/>
          <w:szCs w:val="24"/>
        </w:rPr>
        <w:t xml:space="preserve">by </w:t>
      </w:r>
      <w:r w:rsidR="004B1677">
        <w:rPr>
          <w:rFonts w:ascii="Times New Roman" w:eastAsia="Times New Roman" w:hAnsi="Times New Roman" w:cs="Times New Roman"/>
          <w:sz w:val="24"/>
          <w:szCs w:val="24"/>
        </w:rPr>
        <w:t xml:space="preserve">both DNA and RNA molecules, are stabilized by potassium or sodium ions and can adopt various conformations involving one, two or four molecules </w:t>
      </w:r>
      <w:r w:rsidR="006217B0" w:rsidRPr="00E2608D">
        <w:rPr>
          <w:rFonts w:ascii="Times New Roman" w:eastAsia="Times New Roman" w:hAnsi="Times New Roman" w:cs="Times New Roman"/>
          <w:color w:val="000000" w:themeColor="text1"/>
          <w:sz w:val="24"/>
          <w:szCs w:val="24"/>
        </w:rPr>
        <w:fldChar w:fldCharType="begin" w:fldLock="1"/>
      </w:r>
      <w:r w:rsidR="006217B0" w:rsidRPr="00E2608D">
        <w:rPr>
          <w:rFonts w:ascii="Times New Roman" w:eastAsia="Times New Roman" w:hAnsi="Times New Roman" w:cs="Times New Roman"/>
          <w:color w:val="000000" w:themeColor="text1"/>
          <w:sz w:val="24"/>
          <w:szCs w:val="24"/>
        </w:rPr>
        <w:instrText>ADDIN CSL_CITATION { "citationItems" : [ { "id" : "ITEM-1", "itemData" : { "DOI" : "10.1016/j.ymeth.2012.03.011", "ISBN" : "10462023", "ISSN" : "10462023", "PMID" : "22450044", "abstract" : "Circular dichroism (CD) is remarkably sensitive to the conformational states of nucleic acids; therefore, CD spectroscopy has been used to study most features of DNA and RNA structures. Quadruplexes are among the significant noncanonical nucleic acids architectures that have received special attentions recently. This article presents examples on the contribution of CD spectroscopy to our knowledge of quadruplex structures and their polymorphism. The examples were selected to demonstrate the potential of this simple method in the quadruplex field. As CD spectroscopy detects only the global feature of a macromolecule, it should preferably be used in combination with other techniques. On the other hand, CD spectroscopy, often as a pioneering approach, can reveal the formation of particular structural arrangements, to search for the conditions stabilizing the structures, to follow the transitions between various structural states, to explore kinetics of their appearance, to determine thermodynamic parameters and also detect formation of higher order structures. This article aims to show that CD spectroscopy is an important complementary technique to NMR spectroscopy and X-ray diffraction in quadruplex studies. \u00a9 2012 Elsevier Inc.", "author" : [ { "dropping-particle" : "", "family" : "Vorl\u00ed\u010dkov\u00e1", "given" : "Michaela", "non-dropping-particle" : "", "parse-names" : false, "suffix" : "" }, { "dropping-particle" : "", "family" : "Kejnovsk\u00e1", "given" : "Iva", "non-dropping-particle" : "", "parse-names" : false, "suffix" : "" }, { "dropping-particle" : "", "family" : "Sagi", "given" : "Janos", "non-dropping-particle" : "", "parse-names" : false, "suffix" : "" }, { "dropping-particle" : "", "family" : "Ren\u010diuk", "given" : "Daniel", "non-dropping-particle" : "", "parse-names" : false, "suffix" : "" }, { "dropping-particle" : "", "family" : "Bedn\u00e1\u0159ov\u00e1", "given" : "Kl\u00e1ra", "non-dropping-particle" : "", "parse-names" : false, "suffix" : "" }, { "dropping-particle" : "", "family" : "Motlov\u00e1", "given" : "Jitka", "non-dropping-particle" : "", "parse-names" : false, "suffix" : "" }, { "dropping-particle" : "", "family" : "Kypr", "given" : "Jaroslav", "non-dropping-particle" : "", "parse-names" : false, "suffix" : "" } ], "container-title" : "Methods", "id" : "ITEM-1", "issue" : "1", "issued" : { "date-parts" : [ [ "2012" ] ] }, "page" : "64-75", "title" : "Circular dichroism and guanine quadruplexes", "type" : "article-journal", "volume" : "57" }, "uris" : [ "http://www.mendeley.com/documents/?uuid=60a96f58-b1b1-4eca-b82e-f9bf381ac0ba" ] } ], "mendeley" : { "formattedCitation" : "[2]", "plainTextFormattedCitation" : "[2]", "previouslyFormattedCitation" : "[2]" }, "properties" : {  }, "schema" : "https://github.com/citation-style-language/schema/raw/master/csl-citation.json" }</w:instrText>
      </w:r>
      <w:r w:rsidR="006217B0" w:rsidRPr="00E2608D">
        <w:rPr>
          <w:rFonts w:ascii="Times New Roman" w:eastAsia="Times New Roman" w:hAnsi="Times New Roman" w:cs="Times New Roman"/>
          <w:color w:val="000000" w:themeColor="text1"/>
          <w:sz w:val="24"/>
          <w:szCs w:val="24"/>
        </w:rPr>
        <w:fldChar w:fldCharType="separate"/>
      </w:r>
      <w:r w:rsidR="006217B0" w:rsidRPr="00E2608D">
        <w:rPr>
          <w:rFonts w:ascii="Times New Roman" w:eastAsia="Times New Roman" w:hAnsi="Times New Roman" w:cs="Times New Roman"/>
          <w:noProof/>
          <w:color w:val="000000" w:themeColor="text1"/>
          <w:sz w:val="24"/>
          <w:szCs w:val="24"/>
        </w:rPr>
        <w:t>[2]</w:t>
      </w:r>
      <w:r w:rsidR="006217B0" w:rsidRPr="00E2608D">
        <w:rPr>
          <w:rFonts w:ascii="Times New Roman" w:eastAsia="Times New Roman" w:hAnsi="Times New Roman" w:cs="Times New Roman"/>
          <w:color w:val="000000" w:themeColor="text1"/>
          <w:sz w:val="24"/>
          <w:szCs w:val="24"/>
        </w:rPr>
        <w:fldChar w:fldCharType="end"/>
      </w:r>
      <w:r w:rsidR="004B1677">
        <w:rPr>
          <w:rFonts w:ascii="Times New Roman" w:eastAsia="Times New Roman" w:hAnsi="Times New Roman" w:cs="Times New Roman"/>
          <w:sz w:val="24"/>
          <w:szCs w:val="24"/>
        </w:rPr>
        <w:t xml:space="preserve">. Recent genome-wide </w:t>
      </w:r>
      <w:r w:rsidR="004B1677">
        <w:rPr>
          <w:rFonts w:ascii="Times New Roman" w:eastAsia="Times New Roman" w:hAnsi="Times New Roman" w:cs="Times New Roman"/>
          <w:i/>
          <w:sz w:val="24"/>
          <w:szCs w:val="24"/>
        </w:rPr>
        <w:t>in silico</w:t>
      </w:r>
      <w:r w:rsidR="004B1677">
        <w:rPr>
          <w:rFonts w:ascii="Times New Roman" w:eastAsia="Times New Roman" w:hAnsi="Times New Roman" w:cs="Times New Roman"/>
          <w:sz w:val="24"/>
          <w:szCs w:val="24"/>
        </w:rPr>
        <w:t xml:space="preserve"> studies revealed that genomes contain thousands of G4 motifs which are enriched in certain loci</w:t>
      </w:r>
      <w:r w:rsidR="00B13A6F">
        <w:rPr>
          <w:rFonts w:ascii="Times New Roman" w:eastAsia="Times New Roman" w:hAnsi="Times New Roman" w:cs="Times New Roman"/>
          <w:sz w:val="24"/>
          <w:szCs w:val="24"/>
        </w:rPr>
        <w:t>,</w:t>
      </w:r>
      <w:r w:rsidR="004B1677">
        <w:rPr>
          <w:rFonts w:ascii="Times New Roman" w:eastAsia="Times New Roman" w:hAnsi="Times New Roman" w:cs="Times New Roman"/>
          <w:sz w:val="24"/>
          <w:szCs w:val="24"/>
        </w:rPr>
        <w:t xml:space="preserve"> as </w:t>
      </w:r>
      <w:r w:rsidR="00B13A6F">
        <w:rPr>
          <w:rFonts w:ascii="Times New Roman" w:eastAsia="Times New Roman" w:hAnsi="Times New Roman" w:cs="Times New Roman"/>
          <w:sz w:val="24"/>
          <w:szCs w:val="24"/>
        </w:rPr>
        <w:t>seen in the</w:t>
      </w:r>
      <w:r w:rsidR="004B1677">
        <w:rPr>
          <w:rFonts w:ascii="Times New Roman" w:eastAsia="Times New Roman" w:hAnsi="Times New Roman" w:cs="Times New Roman"/>
          <w:sz w:val="24"/>
          <w:szCs w:val="24"/>
        </w:rPr>
        <w:t xml:space="preserve"> human </w:t>
      </w:r>
      <w:r w:rsidR="006217B0">
        <w:rPr>
          <w:rFonts w:ascii="Times New Roman" w:eastAsia="Times New Roman" w:hAnsi="Times New Roman" w:cs="Times New Roman"/>
          <w:sz w:val="24"/>
          <w:szCs w:val="24"/>
        </w:rPr>
        <w:fldChar w:fldCharType="begin" w:fldLock="1"/>
      </w:r>
      <w:r w:rsidR="006217B0">
        <w:rPr>
          <w:rFonts w:ascii="Times New Roman" w:eastAsia="Times New Roman" w:hAnsi="Times New Roman" w:cs="Times New Roman"/>
          <w:sz w:val="24"/>
          <w:szCs w:val="24"/>
        </w:rPr>
        <w:instrText>ADDIN CSL_CITATION { "citationItems" : [ { "id" : "ITEM-1", "itemData" : { "DOI" : "10.1093/nar/gki609", "ISBN" : "1362-4962 (Electronic)\\r0305-1048 (Linking)", "ISSN" : "03051048", "PMID" : "15914667", "abstract" : "Guanine-rich DNA sequences of a particular form have the ability to fold into four-stranded structures called G-quadruplexes. In this paper, we present a working rule to predict which primary sequences can form this structure, and describe a search algorithm to identify such sequences in genomic DNA. We count the number of quadruplexes found in the human genome and compare that with the figure predicted by modelling DNA as a Bernoulli stream or as a Markov chain, using windows of various sizes. We demonstrate that the distribution of loop lengths is significantly different from what would be expected in a random case, providing an indication of the number of potentially relevant quadruplex-forming sequences. In particular, we show that there is a significant repression of quadruplexes in the coding strand of exonic regions, which suggests that quadruplex-forming patterns are disfavoured in sequences that will form RNA.", "author" : [ { "dropping-particle" : "", "family" : "Huppert", "given" : "Julian L.", "non-dropping-particle" : "", "parse-names" : false, "suffix" : "" }, { "dropping-particle" : "", "family" : "Balasubramanian", "given" : "Shankar", "non-dropping-particle" : "", "parse-names" : false, "suffix" : "" } ], "container-title" : "Nucleic Acids Research", "id" : "ITEM-1", "issue" : "9", "issued" : { "date-parts" : [ [ "2005" ] ] }, "page" : "2908-2916", "title" : "Prevalence of quadruplexes in the human genome", "type" : "article-journal", "volume" : "33" }, "uris" : [ "http://www.mendeley.com/documents/?uuid=f4c2f950-3615-49d4-ac66-eeaf6f4380a5" ] }, { "id" : "ITEM-2", "itemData" : { "DOI" : "10.1038/ncomms2792", "ISBN" : "2041-1723", "ISSN" : "20411723", "PMID" : "23653208", "abstract" : "The G-quadruplex is an alternative DNA structural motif that is considered to be functionally important in the mammalian genome for transcriptional regulation, DNA replication and genome stability, but the nature and distribution of G-quadruplexes across the genome remains elusive. Here, we address the hypothesis that G-quadruplex structures exist within double-stranded genomic DNA and can be explicitly identified using a G-quadruplex-specific probe. An engineered antibody is employed to enrich for DNA containing G-quadruplex structures, followed by deep sequencing to detect and map G-quadruplexes at high resolution in genomic DNA from human breast adenocarcinoma cells. Our high sensitivity structure-based pull-down strategy enables the isolation of genomic DNA fragments bearing single, as well as multiple G-quadruplex structures. Stable G-quadruplex structures are found in sub-telomeres, gene bodies and gene regulatory regions. For a sample of identified target genes, we show that G-quadruplex-stabilizing ligands can modulate transcription. These results confirm the existence of G-quadruplex structures and their persistence in human genomic DNA.", "author" : [ { "dropping-particle" : "", "family" : "Lam", "given" : "Enid Yi Ni", "non-dropping-particle" : "", "parse-names" : false, "suffix" : "" }, { "dropping-particle" : "", "family" : "Beraldi", "given" : "Dario", "non-dropping-particle" : "", "parse-names" : false, "suffix" : "" }, { "dropping-particle" : "", "family" : "Tannahill", "given" : "David", "non-dropping-particle" : "", "parse-names" : false, "suffix" : "" }, { "dropping-particle" : "", "family" : "Balasubramanian", "given" : "Shankar", "non-dropping-particle" : "", "parse-names" : false, "suffix" : "" } ], "container-title" : "Nature Communications", "id" : "ITEM-2", "issued" : { "date-parts" : [ [ "2013" ] ] }, "title" : "G-quadruplex structures are stable and detectable in human genomic DNA", "type" : "article-journal", "volume" : "4" }, "uris" : [ "http://www.mendeley.com/documents/?uuid=5f1c0f6b-edb8-46a4-80dd-753b6eb12c97" ] } ], "mendeley" : { "formattedCitation" : "[3,4]", "plainTextFormattedCitation" : "[3,4]", "previouslyFormattedCitation" : "[3,4]" }, "properties" : {  }, "schema" : "https://github.com/citation-style-language/schema/raw/master/csl-citation.json" }</w:instrText>
      </w:r>
      <w:r w:rsidR="006217B0">
        <w:rPr>
          <w:rFonts w:ascii="Times New Roman" w:eastAsia="Times New Roman" w:hAnsi="Times New Roman" w:cs="Times New Roman"/>
          <w:sz w:val="24"/>
          <w:szCs w:val="24"/>
        </w:rPr>
        <w:fldChar w:fldCharType="separate"/>
      </w:r>
      <w:r w:rsidR="006217B0" w:rsidRPr="006217B0">
        <w:rPr>
          <w:rFonts w:ascii="Times New Roman" w:eastAsia="Times New Roman" w:hAnsi="Times New Roman" w:cs="Times New Roman"/>
          <w:noProof/>
          <w:sz w:val="24"/>
          <w:szCs w:val="24"/>
        </w:rPr>
        <w:t>[3,4]</w:t>
      </w:r>
      <w:r w:rsidR="006217B0">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and maize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"10.1016/j.jgg.2014.10.004", "ISBN" : "1673-8527 (Print)\\r1673-8527", "ISSN" : "18735533", "PMID" : "25527104", "abstract" : "The G-quadruplex (G4) elements comprise a class of nucleic acid structures formed by stacking of guanine base quartets in a quadruple helix. This G4 DNA can form within or across single-stranded DNA molecules and is mutually exclusive with duplex B-form DNA. The reversibility and structural diversity of G4s make them highly versatile genetic structures, as demonstrated by their roles in various functions including telomere metabolism, genome maintenance, immunoglobulin gene diversification, transcription, and translation. Sequence motifs capable of forming G4 DNA are typically located in telomere repeat DNA and other non-telomeric genomic loci. To investigate their potential roles in a large-genome model plant species, we computationally identified 149,988 non-telomeric G4 motifs in maize (Zea mays L., B73 AGPv2), 29% of which were in non-repetitive genomic regions. G4 motif hotspots exhibited non-random enrichment in genes at two locations on the antisense strand, one in the 5' UTR and the other at the 5' end of the first intron. Several genic G4 motifs were shown to adopt sequence-specific and potassium-dependent G4 DNA structures invitro. The G4 motifs were prevalent in key regulatory genes associated with hypoxia (group VII ERFs), oxidative stress (DJ-1/GATase1), and energy status (AMPK/SnRK) pathways. They also showed statistical enrichment for genes in metabolic pathways that function in glycolysis, sugar degradation, inositol metabolism, and base excision repair. Collectively, the maize G4 motifs may represent conditional regulatory elements that can aid in energy status gene responses. Such a network of elements could provide a mechanistic basis for linking energy status signals to gene regulation in maize, a model genetic system and major world crop species for feed, food, and fuel.", "author" : [ { "dropping-particle" : "", "family" : "Andorf", "given" : "Carson M.", "non-dropping-particle" : "", "parse-names" : false, "suffix" : "" }, { "dropping-particle" : "", "family" : "Kopylov", "given" : "Mykhailo", "non-dropping-particle" : "", "parse-names" : false, "suffix" : "" }, { "dropping-particle" : "", "family" : "Dobbs", "given" : "Drena", "non-dropping-particle" : "", "parse-names" : false, "suffix" : "" }, { "dropping-particle" : "", "family" : "Koch", "given" : "Karen E.", "non-dropping-particle" : "", "parse-names" : false, "suffix" : "" }, { "dropping-particle" : "", "family" : "Stroupe", "given" : "M. Elizabeth", "non-dropping-particle" : "", "parse-names" : false, "suffix" : "" }, { "dropping-particle" : "", "family" : "Lawrence", "given" : "Carolyn J.", "non-dropping-particle" : "", "parse-names" : false, "suffix" : "" }, { "dropping-particle" : "", "family" : "Bass", "given" : "Hank W.", "non-dropping-particle" : "", "parse-names" : false, "suffix" : "" } ], "container-title" : "Journal of Genetics and Genomics", "id" : "ITEM-1", "issue" : "12", "issued" : { "date-parts" : [ [ "2014" ] ] }, "page" : "627-647", "publisher" : "Elsevier Limited and Science Press", "title" : "G-Quadruplex (G4) motifs in the maize (Zea mays L.) genome are enriched at specific locations in thousands of genes coupled to energy status, hypoxia, low sugar, and nutrient deprivation", "type" : "article-journal", "volume" : "41" }, "uris" : [ "http://www.mendeley.com/documents/?uuid=97eea3da-99ad-431a-ab85-32985e7ff707" ] } ], "mendeley" : { "formattedCitation" : "[5]", "plainTextFormattedCitation" : "[5]", "previouslyFormattedCitation" : "[5]"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[5]</w:t>
      </w:r>
      <w:r w:rsidR="00A42B62">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The highest occurrence</w:t>
      </w:r>
      <w:r w:rsidR="00B13A6F">
        <w:rPr>
          <w:rFonts w:ascii="Times New Roman" w:eastAsia="Times New Roman" w:hAnsi="Times New Roman" w:cs="Times New Roman"/>
          <w:sz w:val="24"/>
          <w:szCs w:val="24"/>
        </w:rPr>
        <w:t>s</w:t>
      </w:r>
      <w:r w:rsidR="004B1677">
        <w:rPr>
          <w:rFonts w:ascii="Times New Roman" w:eastAsia="Times New Roman" w:hAnsi="Times New Roman" w:cs="Times New Roman"/>
          <w:sz w:val="24"/>
          <w:szCs w:val="24"/>
        </w:rPr>
        <w:t xml:space="preserve"> of G4 motifs </w:t>
      </w:r>
      <w:r w:rsidR="00B13A6F">
        <w:rPr>
          <w:rFonts w:ascii="Times New Roman" w:eastAsia="Times New Roman" w:hAnsi="Times New Roman" w:cs="Times New Roman"/>
          <w:sz w:val="24"/>
          <w:szCs w:val="24"/>
        </w:rPr>
        <w:t>have been</w:t>
      </w:r>
      <w:r w:rsidR="004B1677">
        <w:rPr>
          <w:rFonts w:ascii="Times New Roman" w:eastAsia="Times New Roman" w:hAnsi="Times New Roman" w:cs="Times New Roman"/>
          <w:sz w:val="24"/>
          <w:szCs w:val="24"/>
        </w:rPr>
        <w:t xml:space="preserve"> observed at </w:t>
      </w:r>
      <w:r w:rsidR="00B13A6F">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telomeres, </w:t>
      </w:r>
      <w:r w:rsidR="00B13A6F">
        <w:rPr>
          <w:rFonts w:ascii="Times New Roman" w:eastAsia="Times New Roman" w:hAnsi="Times New Roman" w:cs="Times New Roman"/>
          <w:sz w:val="24"/>
          <w:szCs w:val="24"/>
        </w:rPr>
        <w:t>origins of replication</w:t>
      </w:r>
      <w:r w:rsidR="004B1677">
        <w:rPr>
          <w:rFonts w:ascii="Times New Roman" w:eastAsia="Times New Roman" w:hAnsi="Times New Roman" w:cs="Times New Roman"/>
          <w:sz w:val="24"/>
          <w:szCs w:val="24"/>
        </w:rPr>
        <w:t>, promoters, translational start sites, 5’ and 3’ UTRs</w:t>
      </w:r>
      <w:r w:rsidR="00B13A6F">
        <w:rPr>
          <w:rFonts w:ascii="Times New Roman" w:eastAsia="Times New Roman" w:hAnsi="Times New Roman" w:cs="Times New Roman"/>
          <w:sz w:val="24"/>
          <w:szCs w:val="24"/>
        </w:rPr>
        <w:t>,</w:t>
      </w:r>
      <w:r w:rsidR="004B1677">
        <w:rPr>
          <w:rFonts w:ascii="Times New Roman" w:eastAsia="Times New Roman" w:hAnsi="Times New Roman" w:cs="Times New Roman"/>
          <w:sz w:val="24"/>
          <w:szCs w:val="24"/>
        </w:rPr>
        <w:t xml:space="preserve"> and intron-exon boundaries</w:t>
      </w:r>
      <w:r w:rsidR="00B13A6F">
        <w:rPr>
          <w:rFonts w:ascii="Times New Roman" w:eastAsia="Times New Roman" w:hAnsi="Times New Roman" w:cs="Times New Roman"/>
          <w:sz w:val="24"/>
          <w:szCs w:val="24"/>
        </w:rPr>
        <w:t xml:space="preserve">, thus suggesting </w:t>
      </w:r>
      <w:r w:rsidR="004B1677">
        <w:rPr>
          <w:rFonts w:ascii="Times New Roman" w:eastAsia="Times New Roman" w:hAnsi="Times New Roman" w:cs="Times New Roman"/>
          <w:sz w:val="24"/>
          <w:szCs w:val="24"/>
        </w:rPr>
        <w:t xml:space="preserve">specific/molecular/biological functions. </w:t>
      </w:r>
    </w:p>
    <w:p w14:paraId="7D53424E" w14:textId="77777777" w:rsidR="007972EA" w:rsidRDefault="007972EA">
      <w:pPr>
        <w:spacing w:line="360" w:lineRule="auto"/>
        <w:jc w:val="both"/>
        <w:rPr>
          <w:rFonts w:ascii="Times New Roman" w:eastAsia="Times New Roman" w:hAnsi="Times New Roman" w:cs="Times New Roman"/>
          <w:sz w:val="24"/>
          <w:szCs w:val="24"/>
        </w:rPr>
      </w:pPr>
    </w:p>
    <w:p w14:paraId="4747D680" w14:textId="74916623"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studies </w:t>
      </w:r>
      <w:r w:rsidR="00BD7C1B">
        <w:rPr>
          <w:rFonts w:ascii="Times New Roman" w:eastAsia="Times New Roman" w:hAnsi="Times New Roman" w:cs="Times New Roman"/>
          <w:sz w:val="24"/>
          <w:szCs w:val="24"/>
        </w:rPr>
        <w:t>have shown</w:t>
      </w:r>
      <w:r>
        <w:rPr>
          <w:rFonts w:ascii="Times New Roman" w:eastAsia="Times New Roman" w:hAnsi="Times New Roman" w:cs="Times New Roman"/>
          <w:sz w:val="24"/>
          <w:szCs w:val="24"/>
        </w:rPr>
        <w:t xml:space="preserve"> that guanine-rich sequences form quadruplex DNA or RNA</w:t>
      </w:r>
      <w:r>
        <w:rPr>
          <w:rFonts w:ascii="Times New Roman" w:eastAsia="Times New Roman" w:hAnsi="Times New Roman" w:cs="Times New Roman"/>
          <w:i/>
          <w:sz w:val="24"/>
          <w:szCs w:val="24"/>
        </w:rPr>
        <w:t xml:space="preserve"> in vitro</w:t>
      </w:r>
      <w:r>
        <w:rPr>
          <w:rFonts w:ascii="Times New Roman" w:eastAsia="Times New Roman" w:hAnsi="Times New Roman" w:cs="Times New Roman"/>
          <w:sz w:val="24"/>
          <w:szCs w:val="24"/>
        </w:rPr>
        <w:t xml:space="preserve"> but solid experimental evidence of quadruplex formation </w:t>
      </w:r>
      <w:r>
        <w:rPr>
          <w:rFonts w:ascii="Times New Roman" w:eastAsia="Times New Roman" w:hAnsi="Times New Roman" w:cs="Times New Roman"/>
          <w:b/>
          <w:i/>
          <w:sz w:val="24"/>
          <w:szCs w:val="24"/>
        </w:rPr>
        <w:t>in vivo</w:t>
      </w:r>
      <w:r>
        <w:rPr>
          <w:rFonts w:ascii="Times New Roman" w:eastAsia="Times New Roman" w:hAnsi="Times New Roman" w:cs="Times New Roman"/>
          <w:b/>
          <w:sz w:val="24"/>
          <w:szCs w:val="24"/>
        </w:rPr>
        <w:t xml:space="preserve"> has been gathered only</w:t>
      </w:r>
      <w:r>
        <w:rPr>
          <w:rFonts w:ascii="Times New Roman" w:eastAsia="Times New Roman" w:hAnsi="Times New Roman" w:cs="Times New Roman"/>
          <w:sz w:val="24"/>
          <w:szCs w:val="24"/>
        </w:rPr>
        <w:t xml:space="preserve"> recently (for review see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"10.1016/j.jmb.2017.05.017", "ISSN" : "10898638", "abstract" : "G-quadruplexes (G4s) are extremely stable DNA or RNA secondary structures formed by sequences rich in guanine. These structures are implicated in many essential cellular processes, and the number of biological functions attributed to them continues to grow. While DNA G4s are well understood on structural and, to some extent, functional levels, RNA G4s and their functions have received less attention. The presence of bona fide RNA G4s in cells has long been a matter of debate. The development of G4-specific antibodies and ligands hinted on their presence in vivo, but recent advances in RNA sequencing coupled with chemical footprinting suggested the opposite. In this review, we will critically discuss the biology of RNA G4s focusing on the molecular mechanisms underlying their proposed functions.", "author" : [ { "dropping-particle" : "", "family" : "Fay", "given" : "Marta M.", "non-dropping-particle" : "", "parse-names" : false, "suffix" : "" }, { "dropping-particle" : "", "family" : "Lyons", "given" : "Shawn M.", "non-dropping-particle" : "", "parse-names" : false, "suffix" : "" }, { "dropping-particle" : "", "family" : "Ivanov", "given" : "Pavel", "non-dropping-particle" : "", "parse-names" : false, "suffix" : "" } ], "container-title" : "Journal of Molecular Biology", "id" : "ITEM-1", "issue" : "14", "issued" : { "date-parts" : [ [ "2017" ] ] }, "page" : "2127-2147", "publisher" : "Elsevier Ltd", "title" : "RNA G-Quadruplexes in Biology: Principles and Molecular Mechanisms", "type" : "article-journal", "volume" : "429" }, "uris" : [ "http://www.mendeley.com/documents/?uuid=8f6afdfd-be0b-4fb0-912a-9d310cf5f8d5" ] } ], "mendeley" : { "formattedCitation" : "[6]", "plainTextFormattedCitation" : "[6]", "previouslyFormattedCitation" : "[6]"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[6]</w:t>
      </w:r>
      <w:r w:rsidR="00A42B6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although many quadruplexes that are formed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are unfolded in living cells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"10.1126/science.aaf5371", "ISBN" : "1095-9203 (Electronic)\\r0036-8075 (Linking)", "ISSN" : "0036-8075", "PMID" : "27708011", "abstract" : "In vitro, some RNAs can form stable four-stranded structures known as G-quadruplexes. Although RNA G-quadruplexes have been implicated in posttranscriptional gene regulation and diseases, direct evidence for their formation in cells has been lacking. Here, we identified thousands of mammalian RNA regions that can fold into G-quadruplexes in vitro, but in contrast to previous assumptions, these regions were overwhelmingly unfolded in cells. Model RNA G-quadruplexes that were unfolded in eukaryotic cells were folded when ectopically expressed in Escherichia coli; however, they impaired translation and growth, which helps explain why we detected few G-quadruplex-forming regions in bacterial transcriptomes. Our results suggest that eukaryotes have a robust machinery that globally unfolds RNA G-quadruplexes, whereas some bacteria have instead undergone evolutionary depletion of G-quadruplex-forming sequences.", "author" : [ { "dropping-particle" : "", "family" : "Guo", "given" : "J. U.", "non-dropping-particle" : "", "parse-names" : false, "suffix" : "" }, { "dropping-particle" : "", "family" : "Bartel", "given" : "D. P.", "non-dropping-particle" : "", "parse-names" : false, "suffix" : "" } ], "container-title" : "Science", "id" : "ITEM-1", "issue" : "6306", "issued" : { "date-parts" : [ [ "2016" ] ] }, "page" : "aaf5371-aaf5371", "title" : "RNA G-quadruplexes are globally unfolded in eukaryotic cells and depleted in bacteria", "type" : "article-journal", "volume" : "353" }, "uris" : [ "http://www.mendeley.com/documents/?uuid=a5b2c08b-aed4-4053-a39d-bc31352a12e1" ] } ], "mendeley" : { "formattedCitation" : "[7]", "plainTextFormattedCitation" : "[7]", "previouslyFormattedCitation" : "[7]"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[7]</w:t>
      </w:r>
      <w:r w:rsidR="00A42B6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BD7C1B">
        <w:rPr>
          <w:rFonts w:ascii="Times New Roman" w:eastAsia="Times New Roman" w:hAnsi="Times New Roman" w:cs="Times New Roman"/>
          <w:sz w:val="24"/>
          <w:szCs w:val="24"/>
        </w:rPr>
        <w:t xml:space="preserve">This research was greatly aided by </w:t>
      </w:r>
      <w:r>
        <w:rPr>
          <w:rFonts w:ascii="Times New Roman" w:eastAsia="Times New Roman" w:hAnsi="Times New Roman" w:cs="Times New Roman"/>
          <w:sz w:val="24"/>
          <w:szCs w:val="24"/>
        </w:rPr>
        <w:t xml:space="preserve">the development and use of small chemical ligands </w:t>
      </w:r>
      <w:r w:rsidR="00BD7C1B">
        <w:rPr>
          <w:rFonts w:ascii="Times New Roman" w:eastAsia="Times New Roman" w:hAnsi="Times New Roman" w:cs="Times New Roman"/>
          <w:sz w:val="24"/>
          <w:szCs w:val="24"/>
        </w:rPr>
        <w:t>to stabilize</w:t>
      </w:r>
      <w:r>
        <w:rPr>
          <w:rFonts w:ascii="Times New Roman" w:eastAsia="Times New Roman" w:hAnsi="Times New Roman" w:cs="Times New Roman"/>
          <w:sz w:val="24"/>
          <w:szCs w:val="24"/>
        </w:rPr>
        <w:t xml:space="preserve"> </w:t>
      </w:r>
      <w:r w:rsidR="00BD7C1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G4s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"10.1093/nar/gks1101", "ISBN" : "1362-4962 (Electronic)\\r0305-1048 (Linking)", "ISSN" : "03051048", "PMID" : "23161677", "abstract" : "The G-quadruplex ligands database (G4LDB, http://www.g4ldb.org) provides a unique collection of reported G-quadruplex ligands to streamline ligand/drug discovery targeting G-quadruplexes. G-quadruplexes are guanine-rich nucleic acid sequences in human telomeres and gene promoter regions. There is a growing recognition for their profound roles in a wide spectrum of diseases, such as cancer, diabetes and cardiovascular disease. Ligands that affect the structure and activity of G-quadruplexes can shed light on the search for G-quadruplex-targeting drugs. Therefore, we built the G4LDB to (i) compile a data set covering various physical properties and 3D structure of G-quadruplex ligands; (ii) provide Web-based tools for G-quadruplex ligand design; and (iii) to facilitate the discovery of novel therapeutic and diagnostic agents targeting G-quadruplexes. G4LDB currently contains &gt;800 G-quadruplex ligands with \u223c4000 activity records, which, to our knowledge, is the most extensive collection of its kind. It offers a user friendly interface that can meet a variety of data inquiries from researchers. For example, ligands can be searched for by name, molecular properties, structures, ligand activities and so on. Building on the reported data, the database also provides an online ligand design module that can predict ligand binding affinity in real time.", "author" : [ { "dropping-particle" : "", "family" : "Li", "given" : "Qian", "non-dropping-particle" : "", "parse-names" : false, "suffix" : "" }, { "dropping-particle" : "", "family" : "Xiang", "given" : "Jun Feng", "non-dropping-particle" : "", "parse-names" : false, "suffix" : "" }, { "dropping-particle" : "", "family" : "Yang", "given" : "Qian Fan", "non-dropping-particle" : "", "parse-names" : false, "suffix" : "" }, { "dropping-particle" : "", "family" : "Sun", "given" : "Hong Xia", "non-dropping-particle" : "", "parse-names" : false, "suffix" : "" }, { "dropping-particle" : "", "family" : "Guan", "given" : "Ai Jiao", "non-dropping-particle" : "", "parse-names" : false, "suffix" : "" }, { "dropping-particle" : "", "family" : "Tang", "given" : "Ya Lin", "non-dropping-particle" : "", "parse-names" : false, "suffix" : "" } ], "container-title" : "Nucleic Acids Research", "id" : "ITEM-1", "issue" : "D1", "issued" : { "date-parts" : [ [ "2013" ] ] }, "page" : "1115-1123", "title" : "G4LDB: A database for discovering and studying G-quadruplex ligands", "type" : "article-journal", "volume" : "41" }, "uris" : [ "http://www.mendeley.com/documents/?uuid=aa4875e8-5225-4e66-9921-b1c7cbd2687f" ] } ], "mendeley" : { "formattedCitation" : "[8]", "plainTextFormattedCitation" : "[8]", "previouslyFormattedCitation" : "[8]"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[8]</w:t>
      </w:r>
      <w:r w:rsidR="00A42B62">
        <w:rPr>
          <w:rFonts w:ascii="Times New Roman" w:eastAsia="Times New Roman" w:hAnsi="Times New Roman" w:cs="Times New Roman"/>
          <w:sz w:val="24"/>
          <w:szCs w:val="24"/>
        </w:rPr>
        <w:fldChar w:fldCharType="end"/>
      </w:r>
      <w:r w:rsidR="00A42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well as a single chain antibody specific for G4s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"10.1038/nchem.1805.Visualization", "author" : [ { "dropping-particle" : "", "family" : "Biffi", "given" : "Giulia", "non-dropping-particle" : "", "parse-names" : false, "suffix" : "" }, { "dropping-particle" : "Di", "family" : "Antonio", "given" : "Marco", "non-dropping-particle" : "", "parse-names" : false, "suffix" : "" }, { "dropping-particle" : "", "family" : "Tannahill", "given" : "David", "non-dropping-particle" : "", "parse-names" : false, "suffix" : "" }, { "dropping-particle" : "", "family" : "Balasubramanian", "given" : "Shankar", "non-dropping-particle" : "", "parse-names" : false, "suffix" : "" } ], "id" : "ITEM-1", "issue" : "1", "issued" : { "date-parts" : [ [ "2014" ] ] }, "page" : "75-80", "title" : "Europe PMC Funders Group Visualization and selective chemical targeting of RNA G- quadruplex structures in the cytoplasm of human cells", "type" : "article-journal", "volume" : "6" }, "uris" : [ "http://www.mendeley.com/documents/?uuid=a02c969a-f1ab-4342-b373-affa46ec0aa0" ] } ], "mendeley" : { "formattedCitation" : "[9]", "plainTextFormattedCitation" : "[9]", "previouslyFormattedCitation" : "[9]"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[9]</w:t>
      </w:r>
      <w:r w:rsidR="00A42B6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29FCD2B4" w14:textId="77777777" w:rsidR="007972EA" w:rsidRDefault="007972EA">
      <w:pPr>
        <w:spacing w:line="360" w:lineRule="auto"/>
        <w:jc w:val="both"/>
        <w:rPr>
          <w:rFonts w:ascii="Times New Roman" w:eastAsia="Times New Roman" w:hAnsi="Times New Roman" w:cs="Times New Roman"/>
          <w:sz w:val="24"/>
          <w:szCs w:val="24"/>
        </w:rPr>
      </w:pPr>
    </w:p>
    <w:p w14:paraId="632C13F0" w14:textId="6FA36A3D" w:rsidR="007972EA" w:rsidRDefault="00BD7C1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in general t</w:t>
      </w:r>
      <w:r w:rsidR="004B1677">
        <w:rPr>
          <w:rFonts w:ascii="Times New Roman" w:eastAsia="Times New Roman" w:hAnsi="Times New Roman" w:cs="Times New Roman"/>
          <w:sz w:val="24"/>
          <w:szCs w:val="24"/>
        </w:rPr>
        <w:t xml:space="preserve">he biggest </w:t>
      </w:r>
      <w:r>
        <w:rPr>
          <w:rFonts w:ascii="Times New Roman" w:eastAsia="Times New Roman" w:hAnsi="Times New Roman" w:cs="Times New Roman"/>
          <w:sz w:val="24"/>
          <w:szCs w:val="24"/>
        </w:rPr>
        <w:t>focus</w:t>
      </w:r>
      <w:r w:rsidR="004B1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r w:rsidR="004B1677">
        <w:rPr>
          <w:rFonts w:ascii="Times New Roman" w:eastAsia="Times New Roman" w:hAnsi="Times New Roman" w:cs="Times New Roman"/>
          <w:sz w:val="24"/>
          <w:szCs w:val="24"/>
        </w:rPr>
        <w:t>on genic and telomeric G4 motifs</w:t>
      </w:r>
      <w:r>
        <w:rPr>
          <w:rFonts w:ascii="Times New Roman" w:eastAsia="Times New Roman" w:hAnsi="Times New Roman" w:cs="Times New Roman"/>
          <w:sz w:val="24"/>
          <w:szCs w:val="24"/>
        </w:rPr>
        <w:t>,</w:t>
      </w:r>
      <w:r w:rsidR="004B1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4B1677">
        <w:rPr>
          <w:rFonts w:ascii="Times New Roman" w:eastAsia="Times New Roman" w:hAnsi="Times New Roman" w:cs="Times New Roman"/>
          <w:sz w:val="24"/>
          <w:szCs w:val="24"/>
        </w:rPr>
        <w:t xml:space="preserve"> majority of </w:t>
      </w:r>
      <w:r w:rsidR="004B1677">
        <w:rPr>
          <w:rFonts w:ascii="Times New Roman" w:eastAsia="Times New Roman" w:hAnsi="Times New Roman" w:cs="Times New Roman"/>
          <w:b/>
          <w:sz w:val="24"/>
          <w:szCs w:val="24"/>
        </w:rPr>
        <w:t xml:space="preserve">G4 motifs </w:t>
      </w:r>
      <w:r>
        <w:rPr>
          <w:rFonts w:ascii="Times New Roman" w:eastAsia="Times New Roman" w:hAnsi="Times New Roman" w:cs="Times New Roman"/>
          <w:b/>
          <w:sz w:val="24"/>
          <w:szCs w:val="24"/>
        </w:rPr>
        <w:t xml:space="preserve">are </w:t>
      </w:r>
      <w:r w:rsidRPr="00BD7C1B">
        <w:rPr>
          <w:rFonts w:ascii="Times New Roman" w:eastAsia="Times New Roman" w:hAnsi="Times New Roman" w:cs="Times New Roman"/>
          <w:sz w:val="24"/>
          <w:szCs w:val="24"/>
        </w:rPr>
        <w:t>however</w:t>
      </w:r>
      <w:r w:rsidR="004B1677">
        <w:rPr>
          <w:rFonts w:ascii="Times New Roman" w:eastAsia="Times New Roman" w:hAnsi="Times New Roman" w:cs="Times New Roman"/>
          <w:b/>
          <w:sz w:val="24"/>
          <w:szCs w:val="24"/>
        </w:rPr>
        <w:t xml:space="preserve"> localized in the repetitive fraction</w:t>
      </w:r>
      <w:r w:rsidR="004B1677">
        <w:rPr>
          <w:rFonts w:ascii="Times New Roman" w:eastAsia="Times New Roman" w:hAnsi="Times New Roman" w:cs="Times New Roman"/>
          <w:sz w:val="24"/>
          <w:szCs w:val="24"/>
        </w:rPr>
        <w:t xml:space="preserve"> of genomes. For example, in the maize genome, mostly composed of LTR retrotransposons, 71% of non-telomeric G4 motifs are located in repetitive genomic regions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"10.1016/j.jgg.2014.10.004", "ISBN" : "1673-8527 (Print)\\r1673-8527", "ISSN" : "18735533", "PMID" : "25527104", "abstract" : "The G-quadruplex (G4) elements comprise a class of nucleic acid structures formed by stacking of guanine base quartets in a quadruple helix. This G4 DNA can form within or across single-stranded DNA molecules and is mutually exclusive with duplex B-form DNA. The reversibility and structural diversity of G4s make them highly versatile genetic structures, as demonstrated by their roles in various functions including telomere metabolism, genome maintenance, immunoglobulin gene diversification, transcription, and translation. Sequence motifs capable of forming G4 DNA are typically located in telomere repeat DNA and other non-telomeric genomic loci. To investigate their potential roles in a large-genome model plant species, we computationally identified 149,988 non-telomeric G4 motifs in maize (Zea mays L., B73 AGPv2), 29% of which were in non-repetitive genomic regions. G4 motif hotspots exhibited non-random enrichment in genes at two locations on the antisense strand, one in the 5' UTR and the other at the 5' end of the first intron. Several genic G4 motifs were shown to adopt sequence-specific and potassium-dependent G4 DNA structures invitro. The G4 motifs were prevalent in key regulatory genes associated with hypoxia (group VII ERFs), oxidative stress (DJ-1/GATase1), and energy status (AMPK/SnRK) pathways. They also showed statistical enrichment for genes in metabolic pathways that function in glycolysis, sugar degradation, inositol metabolism, and base excision repair. Collectively, the maize G4 motifs may represent conditional regulatory elements that can aid in energy status gene responses. Such a network of elements could provide a mechanistic basis for linking energy status signals to gene regulation in maize, a model genetic system and major world crop species for feed, food, and fuel.", "author" : [ { "dropping-particle" : "", "family" : "Andorf", "given" : "Carson M.", "non-dropping-particle" : "", "parse-names" : false, "suffix" : "" }, { "dropping-particle" : "", "family" : "Kopylov", "given" : "Mykhailo", "non-dropping-particle" : "", "parse-names" : false, "suffix" : "" }, { "dropping-particle" : "", "family" : "Dobbs", "given" : "Drena", "non-dropping-particle" : "", "parse-names" : false, "suffix" : "" }, { "dropping-particle" : "", "family" : "Koch", "given" : "Karen E.", "non-dropping-particle" : "", "parse-names" : false, "suffix" : "" }, { "dropping-particle" : "", "family" : "Stroupe", "given" : "M. Elizabeth", "non-dropping-particle" : "", "parse-names" : false, "suffix" : "" }, { "dropping-particle" : "", "family" : "Lawrence", "given" : "Carolyn J.", "non-dropping-particle" : "", "parse-names" : false, "suffix" : "" }, { "dropping-particle" : "", "family" : "Bass", "given" : "Hank W.", "non-dropping-particle" : "", "parse-names" : false, "suffix" : "" } ], "container-title" : "Journal of Genetics and Genomics", "id" : "ITEM-1", "issue" : "12", "issued" : { "date-parts" : [ [ "2014" ] ] }, "page" : "627-647", "publisher" : "Elsevier Limited and Science Press", "title" : "G-Quadruplex (G4) motifs in the maize (Zea mays L.) genome are enriched at specific locations in thousands of genes coupled to energy status, hypoxia, low sugar, and nutrient deprivation", "type" : "article-journal", "volume" : "41" }, "uris" : [ "http://www.mendeley.com/documents/?uuid=97eea3da-99ad-431a-ab85-32985e7ff707" ] } ], "mendeley" : { "formattedCitation" : "[5]", "plainTextFormattedCitation" : "[5]", "previouslyFormattedCitation" : "[5]"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[5]</w:t>
      </w:r>
      <w:r w:rsidR="00A42B62">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Lexa </w:t>
      </w:r>
      <w:r w:rsidR="004B1677" w:rsidRPr="00A42B62">
        <w:rPr>
          <w:rFonts w:ascii="Times New Roman" w:eastAsia="Times New Roman" w:hAnsi="Times New Roman" w:cs="Times New Roman"/>
          <w:i/>
          <w:sz w:val="24"/>
          <w:szCs w:val="24"/>
        </w:rPr>
        <w:t>et</w:t>
      </w:r>
      <w:r w:rsidR="004B1677">
        <w:rPr>
          <w:rFonts w:ascii="Times New Roman" w:eastAsia="Times New Roman" w:hAnsi="Times New Roman" w:cs="Times New Roman"/>
          <w:sz w:val="24"/>
          <w:szCs w:val="24"/>
        </w:rPr>
        <w:t xml:space="preserve"> al</w:t>
      </w:r>
      <w:r w:rsidR="00A42B62">
        <w:rPr>
          <w:rFonts w:ascii="Times New Roman" w:eastAsia="Times New Roman" w:hAnsi="Times New Roman" w:cs="Times New Roman"/>
          <w:sz w:val="24"/>
          <w:szCs w:val="24"/>
        </w:rPr>
        <w:t>.</w:t>
      </w:r>
      <w:r w:rsidR="004B1677">
        <w:rPr>
          <w:rFonts w:ascii="Times New Roman" w:eastAsia="Times New Roman" w:hAnsi="Times New Roman" w:cs="Times New Roman"/>
          <w:sz w:val="24"/>
          <w:szCs w:val="24"/>
        </w:rPr>
        <w:t xml:space="preserve"> </w:t>
      </w:r>
      <w:r w:rsidR="00A42B62">
        <w:rPr>
          <w:rFonts w:ascii="Times New Roman" w:eastAsia="Times New Roman" w:hAnsi="Times New Roman" w:cs="Times New Roman"/>
          <w:sz w:val="24"/>
          <w:szCs w:val="24"/>
        </w:rPr>
        <w:fldChar w:fldCharType="begin" w:fldLock="1"/>
      </w:r>
      <w:r w:rsidR="00A42B62">
        <w:rPr>
          <w:rFonts w:ascii="Times New Roman" w:eastAsia="Times New Roman" w:hAnsi="Times New Roman" w:cs="Times New Roman"/>
          <w:sz w:val="24"/>
          <w:szCs w:val="24"/>
        </w:rPr>
        <w:instrText>ADDIN CSL_CITATION { "citationItems" : [ { "id" : "ITEM-1", "itemData" : { "DOI" : "10.1093/nar/gkt893", "ISSN" : "03051048", "PMID" : "24106085", "abstract" : "Retrotransposons with long terminal repeats (LTR) form a significant proportion of eukaryotic genomes, especially in plants. They have gag and pol genes and several regulatory regions necessary for transcription and reverse transcription. We searched for potential quadruplex-forming sequences (PQSs) and potential triplex-forming sequences (PTSs) in 18 377 full-length LTR retrotransposons collected from 21 plant species. We found that PQSs were often located in LTRs, both upstream and downstream of promoters from which the whole retrotransposon is transcribed. Upstream-located guanine PQSs were dominant in the minus DNA strand, whereas downstream-located guanine PQSs prevailed in the plus strand, indicating their role both at transcriptional and post-transcriptional levels. Our circular dichroism spectroscopy measurements confirmed that these PQSs readily adopted guanine quadruplex structures-some of them were paralell-stranded, while others were anti-parallel-stranded. The PQS often formed doublets at a mutual distance of up to 400 bp. PTSs were most abundant in 3'UTR (but were also present in 5'UTR). We discuss the potential role of quadruplexes and triplexes as the regulators of various processes participating in LTR retrotransposon life cycle and as potential recombination sites during post-insertional retrotransposon-based genome rearrangements.", "author" : [ { "dropping-particle" : "", "family" : "Lexa", "given" : "Matej", "non-dropping-particle" : "", "parse-names" : false, "suffix" : "" }, { "dropping-particle" : "", "family" : "Kejnovsky", "given" : "Eduard", "non-dropping-particle" : "", "parse-names" : false, "suffix" : "" }, { "dropping-particle" : "", "family" : "Teflov\u00e1", "given" : "Pavl\u00edna", "non-dropping-particle" : "", "parse-names" : false, "suffix" : "" }, { "dropping-particle" : "", "family" : "Konvalinov\u00e1", "given" : "Helena", "non-dropping-particle" : "", "parse-names" : false, "suffix" : "" }, { "dropping-particle" : "", "family" : "Vorl\u00edc. Kov\u00e1", "given" : "Michaela", "non-dropping-particle" : "", "parse-names" : false, "suffix" : "" }, { "dropping-particle" : "", "family" : "Vyskot", "given" : "Boris", "non-dropping-particle" : "", "parse-names" : false, "suffix" : "" } ], "container-title" : "Nucleic Acids Research", "id" : "ITEM-1", "issue" : "2", "issued" : { "date-parts" : [ [ "2014" ] ] }, "page" : "968-978", "title" : "Quadruplex-forming sequences occupy discrete regions inside plant LTR retrotransposons", "type" : "article-journal", "volume" : "42" }, "uris" : [ "http://www.mendeley.com/documents/?uuid=fe78df1b-ef93-4f07-b130-e5f828525067" ] } ], "mendeley" : { "formattedCitation" : "[10]", "plainTextFormattedCitation" : "[10]", "previouslyFormattedCitation" : "[10]" }, "properties" : {  }, "schema" : "https://github.com/citation-style-language/schema/raw/master/csl-citation.json" }</w:instrText>
      </w:r>
      <w:r w:rsidR="00A42B62">
        <w:rPr>
          <w:rFonts w:ascii="Times New Roman" w:eastAsia="Times New Roman" w:hAnsi="Times New Roman" w:cs="Times New Roman"/>
          <w:sz w:val="24"/>
          <w:szCs w:val="24"/>
        </w:rPr>
        <w:fldChar w:fldCharType="separate"/>
      </w:r>
      <w:r w:rsidR="00A42B62" w:rsidRPr="00A42B62">
        <w:rPr>
          <w:rFonts w:ascii="Times New Roman" w:eastAsia="Times New Roman" w:hAnsi="Times New Roman" w:cs="Times New Roman"/>
          <w:noProof/>
          <w:sz w:val="24"/>
          <w:szCs w:val="24"/>
        </w:rPr>
        <w:t>[10]</w:t>
      </w:r>
      <w:r w:rsidR="00A42B62">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analysed 18,377 LTR retrotransposons from 21 plant species and found that PQS are frequently present within LTRs, more often at specific distances from other regulatory elements </w:t>
      </w:r>
      <w:r>
        <w:rPr>
          <w:rFonts w:ascii="Times New Roman" w:eastAsia="Times New Roman" w:hAnsi="Times New Roman" w:cs="Times New Roman"/>
          <w:sz w:val="24"/>
          <w:szCs w:val="24"/>
        </w:rPr>
        <w:t>such as</w:t>
      </w:r>
      <w:r w:rsidR="004B1677">
        <w:rPr>
          <w:rFonts w:ascii="Times New Roman" w:eastAsia="Times New Roman" w:hAnsi="Times New Roman" w:cs="Times New Roman"/>
          <w:sz w:val="24"/>
          <w:szCs w:val="24"/>
        </w:rPr>
        <w:t xml:space="preserve"> transcription start sites. Moreover, evolutionarily younger and active elements of plants and human had more PQS</w:t>
      </w:r>
      <w:r w:rsidR="007E4267">
        <w:rPr>
          <w:rFonts w:ascii="Times New Roman" w:eastAsia="Times New Roman" w:hAnsi="Times New Roman" w:cs="Times New Roman"/>
          <w:sz w:val="24"/>
          <w:szCs w:val="24"/>
        </w:rPr>
        <w:t>,</w:t>
      </w:r>
      <w:r w:rsidR="004B1677">
        <w:rPr>
          <w:rFonts w:ascii="Times New Roman" w:eastAsia="Times New Roman" w:hAnsi="Times New Roman" w:cs="Times New Roman"/>
          <w:sz w:val="24"/>
          <w:szCs w:val="24"/>
        </w:rPr>
        <w:t xml:space="preserve"> </w:t>
      </w:r>
      <w:r w:rsidR="007E4267">
        <w:rPr>
          <w:rFonts w:ascii="Times New Roman" w:eastAsia="Times New Roman" w:hAnsi="Times New Roman" w:cs="Times New Roman"/>
          <w:sz w:val="24"/>
          <w:szCs w:val="24"/>
        </w:rPr>
        <w:t>altogether</w:t>
      </w:r>
      <w:r w:rsidR="004B1677">
        <w:rPr>
          <w:rFonts w:ascii="Times New Roman" w:eastAsia="Times New Roman" w:hAnsi="Times New Roman" w:cs="Times New Roman"/>
          <w:sz w:val="24"/>
          <w:szCs w:val="24"/>
        </w:rPr>
        <w:t xml:space="preserve"> </w:t>
      </w:r>
      <w:r w:rsidR="007E4267">
        <w:rPr>
          <w:rFonts w:ascii="Times New Roman" w:eastAsia="Times New Roman" w:hAnsi="Times New Roman" w:cs="Times New Roman"/>
          <w:sz w:val="24"/>
          <w:szCs w:val="24"/>
        </w:rPr>
        <w:t>indicating</w:t>
      </w:r>
      <w:r w:rsidR="004B1677">
        <w:rPr>
          <w:rFonts w:ascii="Times New Roman" w:eastAsia="Times New Roman" w:hAnsi="Times New Roman" w:cs="Times New Roman"/>
          <w:sz w:val="24"/>
          <w:szCs w:val="24"/>
        </w:rPr>
        <w:t xml:space="preserve"> that G4s can play a role in the LTR retrotransposon life cycle </w:t>
      </w:r>
      <w:r w:rsidR="00E56489">
        <w:rPr>
          <w:rFonts w:ascii="Times New Roman" w:eastAsia="Times New Roman" w:hAnsi="Times New Roman" w:cs="Times New Roman"/>
          <w:sz w:val="24"/>
          <w:szCs w:val="24"/>
        </w:rPr>
        <w:fldChar w:fldCharType="begin" w:fldLock="1"/>
      </w:r>
      <w:r w:rsidR="00E56489">
        <w:rPr>
          <w:rFonts w:ascii="Times New Roman" w:eastAsia="Times New Roman" w:hAnsi="Times New Roman" w:cs="Times New Roman"/>
          <w:sz w:val="24"/>
          <w:szCs w:val="24"/>
        </w:rPr>
        <w:instrText>ADDIN CSL_CITATION { "citationItems" : [ { "id" : "ITEM-1", "itemData" : { "DOI" : "10.1093/nar/gkt893", "ISSN" : "03051048", "PMID" : "24106085", "abstract" : "Retrotransposons with long terminal repeats (LTR) form a significant proportion of eukaryotic genomes, especially in plants. They have gag and pol genes and several regulatory regions necessary for transcription and reverse transcription. We searched for potential quadruplex-forming sequences (PQSs) and potential triplex-forming sequences (PTSs) in 18 377 full-length LTR retrotransposons collected from 21 plant species. We found that PQSs were often located in LTRs, both upstream and downstream of promoters from which the whole retrotransposon is transcribed. Upstream-located guanine PQSs were dominant in the minus DNA strand, whereas downstream-located guanine PQSs prevailed in the plus strand, indicating their role both at transcriptional and post-transcriptional levels. Our circular dichroism spectroscopy measurements confirmed that these PQSs readily adopted guanine quadruplex structures-some of them were paralell-stranded, while others were anti-parallel-stranded. The PQS often formed doublets at a mutual distance of up to 400 bp. PTSs were most abundant in 3'UTR (but were also present in 5'UTR). We discuss the potential role of quadruplexes and triplexes as the regulators of various processes participating in LTR retrotransposon life cycle and as potential recombination sites during post-insertional retrotransposon-based genome rearrangements.", "author" : [ { "dropping-particle" : "", "family" : "Lexa", "given" : "Matej", "non-dropping-particle" : "", "parse-names" : false, "suffix" : "" }, { "dropping-particle" : "", "family" : "Kejnovsky", "given" : "Eduard", "non-dropping-particle" : "", "parse-names" : false, "suffix" : "" }, { "dropping-particle" : "", "family" : "Teflov\u00e1", "given" : "Pavl\u00edna", "non-dropping-particle" : "", "parse-names" : false, "suffix" : "" }, { "dropping-particle" : "", "family" : "Konvalinov\u00e1", "given" : "Helena", "non-dropping-particle" : "", "parse-names" : false, "suffix" : "" }, { "dropping-particle" : "", "family" : "Vorl\u00edc. Kov\u00e1", "given" : "Michaela", "non-dropping-particle" : "", "parse-names" : false, "suffix" : "" }, { "dropping-particle" : "", "family" : "Vyskot", "given" : "Boris", "non-dropping-particle" : "", "parse-names" : false, "suffix" : "" } ], "container-title" : "Nucleic Acids Research", "id" : "ITEM-1", "issue" : "2", "issued" : { "date-parts" : [ [ "2014" ] ] }, "page" : "968-978", "title" : "Quadruplex-forming sequences occupy discrete regions inside plant LTR retrotransposons", "type" : "article-journal", "volume" : "42" }, "uris" : [ "http://www.mendeley.com/documents/?uuid=fe78df1b-ef93-4f07-b130-e5f828525067" ] }, { "id" : "ITEM-2", "itemData" : { "DOI" : "10.1186/1471-2164-15-1032", "ISBN" : "1471-2164", "ISSN" : "1471-2164", "PMID" : "25431265", "abstract" : "BACKGROUND: Transposable elements form a significant proportion of eukaryotic genomes. Recently, Lexa et al. (Nucleic Acids Res 42:968-978, 2014) reported that plant long terminal repeat (LTR) retrotransposons often contain potential quadruplex sequences (PQSs) in their LTRs and experimentally confirmed their ability to adopt four-stranded DNA conformations.\\n\\nRESULTS: Here, we searched for PQSs in human retrotransposons and found that PQSs are specifically localized in the 3'-UTR of LINE-1 elements, in LTRs of HERV elements and are strongly accumulated in specific regions of SVA elements. Circular dichroism spectroscopy confirmed that most PQSs had adopted monomolecular or bimolecular guanine quadruplex structures. Evolutionarily young SVA elements contained more PQSs than older elements and their propensity to form quadruplex DNA was higher. Full-length L1 elements contained more PQSs than truncated elements; the highest proportion of PQSs was found inside transpositionally active L1 elements (PA2 and HS families).\\n\\nCONCLUSIONS: Conservation of quadruplexes at specific positions of transposable elements implies their importance in their life cycle. The increasing quadruplex presence in evolutionarily young LINE-1 and SVA families makes these elements important contributors toward present genome-wide quadruplex distribution.", "author" : [ { "dropping-particle" : "", "family" : "Lexa", "given" : "Matej", "non-dropping-particle" : "", "parse-names" : false, "suffix" : "" }, { "dropping-particle" : "", "family" : "Steflova", "given" : "Pavlina", "non-dropping-particle" : "", "parse-names" : false, "suffix" : "" }, { "dropping-particle" : "", "family" : "Martinek", "given" : "Tomas", "non-dropping-particle" : "", "parse-names" : false, "suffix" : "" }, { "dropping-particle" : "", "family" : "Vorlickova", "given" : "Michaela", "non-dropping-particle" : "", "parse-names" : false, "suffix" : "" }, { "dropping-particle" : "", "family" : "Vyskot", "given" : "Boris", "non-dropping-particle" : "", "parse-names" : false, "suffix" : "" }, { "dropping-particle" : "", "family" : "Kejnovsky", "given" : "Eduard", "non-dropping-particle" : "", "parse-names" : false, "suffix" : "" } ], "container-title" : "BMC Genomics", "id" : "ITEM-2", "issue" : "1", "issued" : { "date-parts" : [ [ "2014" ] ] }, "page" : "1032", "title" : "Guanine quadruplexes are formed by specific regions of human transposable elements", "type" : "article-journal", "volume" : "15" }, "uris" : [ "http://www.mendeley.com/documents/?uuid=ea82c14d-81c9-44a1-9c7c-487c6d8dbbf0" ] } ], "mendeley" : { "formattedCitation" : "[10,11]", "plainTextFormattedCitation" : "[10,11]", "previouslyFormattedCitation" : "[10,11]" }, "properties" : {  }, "schema" : "https://github.com/citation-style-language/schema/raw/master/csl-citation.json" }</w:instrText>
      </w:r>
      <w:r w:rsidR="00E56489">
        <w:rPr>
          <w:rFonts w:ascii="Times New Roman" w:eastAsia="Times New Roman" w:hAnsi="Times New Roman" w:cs="Times New Roman"/>
          <w:sz w:val="24"/>
          <w:szCs w:val="24"/>
        </w:rPr>
        <w:fldChar w:fldCharType="separate"/>
      </w:r>
      <w:r w:rsidR="00E56489" w:rsidRPr="00E56489">
        <w:rPr>
          <w:rFonts w:ascii="Times New Roman" w:eastAsia="Times New Roman" w:hAnsi="Times New Roman" w:cs="Times New Roman"/>
          <w:noProof/>
          <w:sz w:val="24"/>
          <w:szCs w:val="24"/>
        </w:rPr>
        <w:t>[10,11]</w:t>
      </w:r>
      <w:r w:rsidR="00E56489">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w:t>
      </w:r>
      <w:r w:rsidR="007E4267">
        <w:rPr>
          <w:rFonts w:ascii="Times New Roman" w:eastAsia="Times New Roman" w:hAnsi="Times New Roman" w:cs="Times New Roman"/>
          <w:sz w:val="24"/>
          <w:szCs w:val="24"/>
        </w:rPr>
        <w:t>In addition, r</w:t>
      </w:r>
      <w:r w:rsidR="004B1677">
        <w:rPr>
          <w:rFonts w:ascii="Times New Roman" w:eastAsia="Times New Roman" w:hAnsi="Times New Roman" w:cs="Times New Roman"/>
          <w:sz w:val="24"/>
          <w:szCs w:val="24"/>
        </w:rPr>
        <w:t xml:space="preserve">ecent study has shown that quadruplexes localized within </w:t>
      </w:r>
      <w:r w:rsidR="007E4267">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3’UTR of LINE-1 elements </w:t>
      </w:r>
      <w:r w:rsidR="007E4267">
        <w:rPr>
          <w:rFonts w:ascii="Times New Roman" w:eastAsia="Times New Roman" w:hAnsi="Times New Roman" w:cs="Times New Roman"/>
          <w:sz w:val="24"/>
          <w:szCs w:val="24"/>
        </w:rPr>
        <w:t xml:space="preserve">can </w:t>
      </w:r>
      <w:r w:rsidR="004B1677">
        <w:rPr>
          <w:rFonts w:ascii="Times New Roman" w:eastAsia="Times New Roman" w:hAnsi="Times New Roman" w:cs="Times New Roman"/>
          <w:sz w:val="24"/>
          <w:szCs w:val="24"/>
        </w:rPr>
        <w:t xml:space="preserve">stimulate retrotransposition </w:t>
      </w:r>
      <w:r w:rsidR="00E56489">
        <w:rPr>
          <w:rFonts w:ascii="Times New Roman" w:eastAsia="Times New Roman" w:hAnsi="Times New Roman" w:cs="Times New Roman"/>
          <w:sz w:val="24"/>
          <w:szCs w:val="24"/>
        </w:rPr>
        <w:fldChar w:fldCharType="begin" w:fldLock="1"/>
      </w:r>
      <w:r w:rsidR="00E56489">
        <w:rPr>
          <w:rFonts w:ascii="Times New Roman" w:eastAsia="Times New Roman" w:hAnsi="Times New Roman" w:cs="Times New Roman"/>
          <w:sz w:val="24"/>
          <w:szCs w:val="24"/>
        </w:rPr>
        <w:instrText>ADDIN CSL_CITATION { "citationItems" : [ { "id" : "ITEM-1", "itemData" : { "DOI" : "10.1038/nsmb.3367", "ISBN" : "1545-9985", "ISSN" : "15459985", "PMID" : "28134931", "abstract" : "Long interspersed nuclear elements (LINEs) are ubiquitous transposable elements in higher eukaryotes that have a significant role in shaping genomes, owing to their abundance. Here we report that guanine-rich sequences in the 3' untranslated regions (UTRs) of hominoid-specific LINE-1 elements are coupled with retrotransposon speciation and contribute to retrotransposition through the formation of G-quadruplex (G4) structures. We demonstrate that stabilization of the G4 motif of a human-specific LINE-1 element by small-molecule ligands stimulates retrotransposition.", "author" : [ { "dropping-particle" : "", "family" : "Sahakyan", "given" : "Aleksandr B.", "non-dropping-particle" : "", "parse-names" : false, "suffix" : "" }, { "dropping-particle" : "", "family" : "Murat", "given" : "Pierre", "non-dropping-particle" : "", "parse-names" : false, "suffix" : "" }, { "dropping-particle" : "", "family" : "Mayer", "given" : "Clemens", "non-dropping-particle" : "", "parse-names" : false, "suffix" : "" }, { "dropping-particle" : "", "family" : "Balasubramanian", "given" : "Shankar", "non-dropping-particle" : "", "parse-names" : false, "suffix" : "" } ], "container-title" : "Nature Structural and Molecular Biology", "id" : "ITEM-1", "issue" : "3", "issued" : { "date-parts" : [ [ "2017" ] ] }, "page" : "243-247", "publisher" : "Nature Publishing Group", "title" : "G-quadruplex structures within the 3\u2032 UTR of LINE-1 elements stimulate retrotransposition", "type" : "article-journal", "volume" : "24" }, "uris" : [ "http://www.mendeley.com/documents/?uuid=fb359365-4b4b-41b9-8362-4aa686883e35" ] } ], "mendeley" : { "formattedCitation" : "[12]", "plainTextFormattedCitation" : "[12]", "previouslyFormattedCitation" : "[12]" }, "properties" : {  }, "schema" : "https://github.com/citation-style-language/schema/raw/master/csl-citation.json" }</w:instrText>
      </w:r>
      <w:r w:rsidR="00E56489">
        <w:rPr>
          <w:rFonts w:ascii="Times New Roman" w:eastAsia="Times New Roman" w:hAnsi="Times New Roman" w:cs="Times New Roman"/>
          <w:sz w:val="24"/>
          <w:szCs w:val="24"/>
        </w:rPr>
        <w:fldChar w:fldCharType="separate"/>
      </w:r>
      <w:r w:rsidR="00E56489" w:rsidRPr="00E56489">
        <w:rPr>
          <w:rFonts w:ascii="Times New Roman" w:eastAsia="Times New Roman" w:hAnsi="Times New Roman" w:cs="Times New Roman"/>
          <w:noProof/>
          <w:sz w:val="24"/>
          <w:szCs w:val="24"/>
        </w:rPr>
        <w:t>[12]</w:t>
      </w:r>
      <w:r w:rsidR="00E56489">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w:t>
      </w:r>
    </w:p>
    <w:p w14:paraId="2D05C225" w14:textId="77777777" w:rsidR="007972EA" w:rsidRDefault="007972EA">
      <w:pPr>
        <w:spacing w:line="360" w:lineRule="auto"/>
        <w:jc w:val="both"/>
        <w:rPr>
          <w:rFonts w:ascii="Times New Roman" w:eastAsia="Times New Roman" w:hAnsi="Times New Roman" w:cs="Times New Roman"/>
          <w:sz w:val="24"/>
          <w:szCs w:val="24"/>
        </w:rPr>
      </w:pPr>
    </w:p>
    <w:p w14:paraId="50F5C4C1" w14:textId="2B7ED675"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Here we show</w:t>
      </w:r>
      <w:r>
        <w:rPr>
          <w:rFonts w:ascii="Times New Roman" w:eastAsia="Times New Roman" w:hAnsi="Times New Roman" w:cs="Times New Roman"/>
          <w:sz w:val="24"/>
          <w:szCs w:val="24"/>
        </w:rPr>
        <w:t xml:space="preserve"> that the presence of G4 motifs within maize</w:t>
      </w:r>
      <w:r w:rsidR="00AE1E90">
        <w:rPr>
          <w:rFonts w:ascii="Times New Roman" w:eastAsia="Times New Roman" w:hAnsi="Times New Roman" w:cs="Times New Roman"/>
          <w:sz w:val="24"/>
          <w:szCs w:val="24"/>
        </w:rPr>
        <w:t xml:space="preserve"> LTRs results in a markedly reduced </w:t>
      </w:r>
      <w:r>
        <w:rPr>
          <w:rFonts w:ascii="Times New Roman" w:eastAsia="Times New Roman" w:hAnsi="Times New Roman" w:cs="Times New Roman"/>
          <w:sz w:val="24"/>
          <w:szCs w:val="24"/>
        </w:rPr>
        <w:t xml:space="preserve">expression of </w:t>
      </w:r>
      <w:r w:rsidR="00AE1E9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downstream located lacZ gene in yeast compared to a similar sequence with mutations preventing quadruplex formation. Additionally, our results suggest that G4 formation affects translation </w:t>
      </w:r>
      <w:r w:rsidR="00AE1E90">
        <w:rPr>
          <w:rFonts w:ascii="Times New Roman" w:eastAsia="Times New Roman" w:hAnsi="Times New Roman" w:cs="Times New Roman"/>
          <w:sz w:val="24"/>
          <w:szCs w:val="24"/>
        </w:rPr>
        <w:t xml:space="preserve">rather </w:t>
      </w:r>
      <w:r>
        <w:rPr>
          <w:rFonts w:ascii="Times New Roman" w:eastAsia="Times New Roman" w:hAnsi="Times New Roman" w:cs="Times New Roman"/>
          <w:sz w:val="24"/>
          <w:szCs w:val="24"/>
        </w:rPr>
        <w:t>than transcription, in a strand-specific manner.</w:t>
      </w:r>
    </w:p>
    <w:p w14:paraId="7F8A0C9B" w14:textId="77777777" w:rsidR="007972EA" w:rsidRDefault="007972EA">
      <w:pPr>
        <w:spacing w:line="360" w:lineRule="auto"/>
        <w:jc w:val="both"/>
        <w:rPr>
          <w:rFonts w:ascii="Times New Roman" w:eastAsia="Times New Roman" w:hAnsi="Times New Roman" w:cs="Times New Roman"/>
          <w:sz w:val="24"/>
          <w:szCs w:val="24"/>
        </w:rPr>
      </w:pPr>
    </w:p>
    <w:p w14:paraId="6E12971C"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5A3BF04D"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 reference sequence annotation</w:t>
      </w:r>
    </w:p>
    <w:p w14:paraId="487E9FCD" w14:textId="48E60E2C" w:rsidR="007972EA" w:rsidRDefault="00AE1E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LTR retroelement sequences were downloaded </w:t>
      </w:r>
      <w:r w:rsidR="004B1677">
        <w:rPr>
          <w:rFonts w:ascii="Times New Roman" w:eastAsia="Times New Roman" w:hAnsi="Times New Roman" w:cs="Times New Roman"/>
          <w:sz w:val="24"/>
          <w:szCs w:val="24"/>
        </w:rPr>
        <w:t>from Maize Transposable Element Database (</w:t>
      </w:r>
      <w:hyperlink r:id="rId8">
        <w:r w:rsidR="004B1677">
          <w:rPr>
            <w:rFonts w:ascii="Times New Roman" w:eastAsia="Times New Roman" w:hAnsi="Times New Roman" w:cs="Times New Roman"/>
            <w:sz w:val="24"/>
            <w:szCs w:val="24"/>
          </w:rPr>
          <w:t>http://maizetedb.org/~maize/</w:t>
        </w:r>
      </w:hyperlink>
      <w:r>
        <w:rPr>
          <w:rFonts w:ascii="Times New Roman" w:eastAsia="Times New Roman" w:hAnsi="Times New Roman" w:cs="Times New Roman"/>
          <w:sz w:val="24"/>
          <w:szCs w:val="24"/>
        </w:rPr>
        <w:t xml:space="preserve">) and searched </w:t>
      </w:r>
      <w:r w:rsidR="004B1677">
        <w:rPr>
          <w:rFonts w:ascii="Times New Roman" w:eastAsia="Times New Roman" w:hAnsi="Times New Roman" w:cs="Times New Roman"/>
          <w:sz w:val="24"/>
          <w:szCs w:val="24"/>
        </w:rPr>
        <w:t xml:space="preserve">for G4 motifs using the R/Bioconductor </w:t>
      </w:r>
      <w:r w:rsidR="00E56489" w:rsidRPr="000F7244">
        <w:rPr>
          <w:rFonts w:ascii="Times New Roman" w:eastAsia="Times New Roman" w:hAnsi="Times New Roman" w:cs="Times New Roman"/>
          <w:color w:val="000000" w:themeColor="text1"/>
          <w:sz w:val="24"/>
          <w:szCs w:val="24"/>
        </w:rPr>
        <w:fldChar w:fldCharType="begin" w:fldLock="1"/>
      </w:r>
      <w:r w:rsidR="00E56489" w:rsidRPr="000F7244">
        <w:rPr>
          <w:rFonts w:ascii="Times New Roman" w:eastAsia="Times New Roman" w:hAnsi="Times New Roman" w:cs="Times New Roman"/>
          <w:color w:val="000000" w:themeColor="text1"/>
          <w:sz w:val="24"/>
          <w:szCs w:val="24"/>
        </w:rPr>
        <w:instrText>ADDIN CSL_CITATION { "citationItems" : [ { "id" : "ITEM-1", "itemData" : { "DOI" : "10.1038/nmeth.3252", "ISBN" : "1548-7091", "ISSN" : "15487105", "PMID" : "25633503", "abstract" : "Bioconductor is an open-source, open-development software project for the analysis and comprehension of high-throughput data in genomics and molecular biology. The project aims to enable interdisciplinary research, collaboration and rapid development of scientific software. Based on the statistical programming language R, Bioconductor comprises 934 interoperable packages contributed by a large, diverse community of scientists. Packages cover a range of bioinformatic and statistical applications. They undergo formal initial review and continuous automated testing. We present an overview for prospective users and contributors.", "author" : [ { "dropping-particle" : "", "family" : "Huber", "given" : "Wolfgang", "non-dropping-particle" : "", "parse-names" : false, "suffix" : "" }, { "dropping-particle" : "", "family" : "Carey", "given" : "Vincent J.", "non-dropping-particle" : "", "parse-names" : false, "suffix" : "" }, { "dropping-particle" : "", "family" : "Gentleman", "given" : "Robert", "non-dropping-particle" : "", "parse-names" : false, "suffix" : "" }, { "dropping-particle" : "", "family" : "Anders", "given" : "Simon", "non-dropping-particle" : "", "parse-names" : false, "suffix" : "" }, { "dropping-particle" : "", "family" : "Carlson", "given" : "Marc", "non-dropping-particle" : "", "parse-names" : false, "suffix" : "" }, { "dropping-particle" : "", "family" : "Carvalho", "given" : "Benilton S.", "non-dropping-particle" : "", "parse-names" : false, "suffix" : "" }, { "dropping-particle" : "", "family" : "Bravo", "given" : "Hector Corrada", "non-dropping-particle" : "", "parse-names" : false, "suffix" : "" }, { "dropping-particle" : "", "family" : "Davis", "given" : "Sean", "non-dropping-particle" : "", "parse-names" : false, "suffix" : "" }, { "dropping-particle" : "", "family" : "Gatto", "given" : "Laurent", "non-dropping-particle" : "", "parse-names" : false, "suffix" : "" }, { "dropping-particle" : "", "family" : "Girke", "given" : "Thomas", "non-dropping-particle" : "", "parse-names" : false, "suffix" : "" }, { "dropping-particle" : "", "family" : "Gottardo", "given" : "Raphael", "non-dropping-particle" : "", "parse-names" : false, "suffix" : "" }, { "dropping-particle" : "", "family" : "Hahne", "given" : "Florian", "non-dropping-particle" : "", "parse-names" : false, "suffix" : "" }, { "dropping-particle" : "", "family" : "Hansen", "given" : "Kasper D.", "non-dropping-particle" : "", "parse-names" : false, "suffix" : "" }, { "dropping-particle" : "", "family" : "Irizarry", "given" : "Rafael A.", "non-dropping-particle" : "", "parse-names" : false, "suffix" : "" }, { "dropping-particle" : "", "family" : "Lawrence", "given" : "Michael", "non-dropping-particle" : "", "parse-names" : false, "suffix" : "" }, { "dropping-particle" : "", "family" : "Love", "given" : "Michael I.", "non-dropping-particle" : "", "parse-names" : false, "suffix" : "" }, { "dropping-particle" : "", "family" : "MaCdonald", "given" : "James", "non-dropping-particle" : "", "parse-names" : false, "suffix" : "" }, { "dropping-particle" : "", "family" : "Obenchain", "given" : "Valerie", "non-dropping-particle" : "", "parse-names" : false, "suffix" : "" }, { "dropping-particle" : "", "family" : "Oles\u0308", "given" : "Andrzej K.", "non-dropping-particle" : "", "parse-names" : false, "suffix" : "" }, { "dropping-particle" : "", "family" : "Pag\u00e8s", "given" : "Herv\u00e9", "non-dropping-particle" : "", "parse-names" : false, "suffix" : "" }, { "dropping-particle" : "", "family" : "Reyes", "given" : "Alejandro", "non-dropping-particle" : "", "parse-names" : false, "suffix" : "" }, { "dropping-particle" : "", "family" : "Shannon", "given" : "Paul", "non-dropping-particle" : "", "parse-names" : false, "suffix" : "" }, { "dropping-particle" : "", "family" : "Smyth", "given" : "Gordon K.", "non-dropping-particle" : "", "parse-names" : false, "suffix" : "" }, { "dropping-particle" : "", "family" : "Tenenbaum", "given" : "Dan", "non-dropping-particle" : "", "parse-names" : false, "suffix" : "" }, { "dropping-particle" : "", "family" : "Waldron", "given" : "Levi", "non-dropping-particle" : "", "parse-names" : false, "suffix" : "" }, { "dropping-particle" : "", "family" : "Morgan", "given" : "Martin", "non-dropping-particle" : "", "parse-names" : false, "suffix" : "" } ], "container-title" : "Nature Methods", "id" : "ITEM-1", "issue" : "2", "issued" : { "date-parts" : [ [ "2015" ] ] }, "page" : "115-121", "publisher" : "Nature Publishing Group", "title" : "Orchestrating high-throughput genomic analysis with Bioconductor", "type" : "article-journal", "volume" : "12" }, "uris" : [ "http://www.mendeley.com/documents/?uuid=3a9e9cf4-e03f-4390-b88a-de891a5f9f36" ] } ], "mendeley" : { "formattedCitation" : "[13]", "plainTextFormattedCitation" : "[13]", "previouslyFormattedCitation" : "[13]" }, "properties" : {  }, "schema" : "https://github.com/citation-style-language/schema/raw/master/csl-citation.json" }</w:instrText>
      </w:r>
      <w:r w:rsidR="00E56489" w:rsidRPr="000F7244">
        <w:rPr>
          <w:rFonts w:ascii="Times New Roman" w:eastAsia="Times New Roman" w:hAnsi="Times New Roman" w:cs="Times New Roman"/>
          <w:color w:val="000000" w:themeColor="text1"/>
          <w:sz w:val="24"/>
          <w:szCs w:val="24"/>
        </w:rPr>
        <w:fldChar w:fldCharType="separate"/>
      </w:r>
      <w:r w:rsidR="00E56489" w:rsidRPr="000F7244">
        <w:rPr>
          <w:rFonts w:ascii="Times New Roman" w:eastAsia="Times New Roman" w:hAnsi="Times New Roman" w:cs="Times New Roman"/>
          <w:noProof/>
          <w:color w:val="000000" w:themeColor="text1"/>
          <w:sz w:val="24"/>
          <w:szCs w:val="24"/>
        </w:rPr>
        <w:t>[13]</w:t>
      </w:r>
      <w:r w:rsidR="00E56489" w:rsidRPr="000F7244">
        <w:rPr>
          <w:rFonts w:ascii="Times New Roman" w:eastAsia="Times New Roman" w:hAnsi="Times New Roman" w:cs="Times New Roman"/>
          <w:color w:val="000000" w:themeColor="text1"/>
          <w:sz w:val="24"/>
          <w:szCs w:val="24"/>
        </w:rPr>
        <w:fldChar w:fldCharType="end"/>
      </w:r>
      <w:r w:rsidR="004B1677">
        <w:rPr>
          <w:rFonts w:ascii="Times New Roman" w:eastAsia="Times New Roman" w:hAnsi="Times New Roman" w:cs="Times New Roman"/>
          <w:sz w:val="24"/>
          <w:szCs w:val="24"/>
        </w:rPr>
        <w:t xml:space="preserve"> package </w:t>
      </w:r>
      <w:r w:rsidR="004B1677">
        <w:rPr>
          <w:rFonts w:ascii="Times New Roman" w:eastAsia="Times New Roman" w:hAnsi="Times New Roman" w:cs="Times New Roman"/>
          <w:i/>
          <w:sz w:val="24"/>
          <w:szCs w:val="24"/>
        </w:rPr>
        <w:t>pqsfinder</w:t>
      </w:r>
      <w:r w:rsidR="004B1677">
        <w:rPr>
          <w:rFonts w:ascii="Times New Roman" w:eastAsia="Times New Roman" w:hAnsi="Times New Roman" w:cs="Times New Roman"/>
          <w:sz w:val="24"/>
          <w:szCs w:val="24"/>
        </w:rPr>
        <w:t xml:space="preserve"> </w:t>
      </w:r>
      <w:r w:rsidR="00E56489">
        <w:rPr>
          <w:rFonts w:ascii="Times New Roman" w:eastAsia="Times New Roman" w:hAnsi="Times New Roman" w:cs="Times New Roman"/>
          <w:sz w:val="24"/>
          <w:szCs w:val="24"/>
        </w:rPr>
        <w:fldChar w:fldCharType="begin" w:fldLock="1"/>
      </w:r>
      <w:r w:rsidR="00E56489">
        <w:rPr>
          <w:rFonts w:ascii="Times New Roman" w:eastAsia="Times New Roman" w:hAnsi="Times New Roman" w:cs="Times New Roman"/>
          <w:sz w:val="24"/>
          <w:szCs w:val="24"/>
        </w:rPr>
        <w:instrText>ADDIN CSL_CITATION { "citationItems" : [ { "id" : "ITEM-1", "itemData" : { "ISSN" : "1367-4803", "abstract" : "MotivationG-quadruplexes (G4s) are one of the non-B DNA structures easily observed in vitro and assumed to form in vivo. The latest experiments with G4-specific antibodies and G4-unwinding helicase mutants confirm this conjecture. These four-stranded structures have also been shown to influence a range of molecular processes in cells. As G4s are intensively studied, it is often desirable to screen DNA sequences and pinpoint the precise locations where they might form.ResultsWe describe and have tested a newly developed Bioconductor package for identifying potential quadruplex-forming sequences (PQS). The package is easy-to-use, flexible and customizable. It allows for sequence searches that accommodate possible divergences from the optimal G4 base composition. A novel aspect of our research was the creation and training (parametrization) of an advanced scoring model which resulted in increased precision compared to similar tools. We demonstrate that the algorithm behind the searches has a 96% accuracy on 392 currently known and experimentally observed G4 structures. We also carried out searches against the recent G4-seq data to verify how well we can identify the structures detected by that technology. The correlation with pqsfinder predictions was 0.622, higher than the correlation 0.491 obtained with the second best G4Hunter.Availability and implementationhttp://bioconductor.org/packages/pqsfinder/ This paper is based on pqsfinder-1.4.1.Contactlexa@fi.muni.czSupplementary informationSupplementary data are available at Bioinformatics online.", "author" : [ { "dropping-particle" : "", "family" : "Hon", "given" : "Ji\u0159\u00ed", "non-dropping-particle" : "", "parse-names" : false, "suffix" : "" }, { "dropping-particle" : "", "family" : "Mart\u00ednek", "given" : "Tom\u00e1\u0161", "non-dropping-particle" : "", "parse-names" : false, "suffix" : "" }, { "dropping-particle" : "", "family" : "Zendulka", "given" : "Jaroslav", "non-dropping-particle" : "", "parse-names" : false, "suffix" : "" }, { "dropping-particle" : "", "family" : "Lexa", "given" : "Matej", "non-dropping-particle" : "", "parse-names" : false, "suffix" : "" } ], "container-title" : "Bioinformatics", "id" : "ITEM-1", "issue" : "21", "issued" : { "date-parts" : [ [ "2017", "11", "1" ] ] }, "note" : "10.1093/bioinformatics/btx413", "page" : "3373-3379", "title" : "pqsfinder: an exhaustive and imperfection-tolerant search tool for potential quadruplex-forming sequences in R", "type" : "article-journal", "volume" : "33" }, "uris" : [ "http://www.mendeley.com/documents/?uuid=b32421b1-fbb8-469b-8294-9ebd08809f18" ] } ], "mendeley" : { "formattedCitation" : "[14]", "plainTextFormattedCitation" : "[14]", "previouslyFormattedCitation" : "[14]" }, "properties" : {  }, "schema" : "https://github.com/citation-style-language/schema/raw/master/csl-citation.json" }</w:instrText>
      </w:r>
      <w:r w:rsidR="00E56489">
        <w:rPr>
          <w:rFonts w:ascii="Times New Roman" w:eastAsia="Times New Roman" w:hAnsi="Times New Roman" w:cs="Times New Roman"/>
          <w:sz w:val="24"/>
          <w:szCs w:val="24"/>
        </w:rPr>
        <w:fldChar w:fldCharType="separate"/>
      </w:r>
      <w:r w:rsidR="00E56489" w:rsidRPr="00E56489">
        <w:rPr>
          <w:rFonts w:ascii="Times New Roman" w:eastAsia="Times New Roman" w:hAnsi="Times New Roman" w:cs="Times New Roman"/>
          <w:noProof/>
          <w:sz w:val="24"/>
          <w:szCs w:val="24"/>
        </w:rPr>
        <w:t>[14]</w:t>
      </w:r>
      <w:r w:rsidR="00E56489">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Default settings were used, except for the minimum score value. A value of 65 was used when fewer false positive results were desirable. LTRs were predicted by LTR finder </w:t>
      </w:r>
      <w:r w:rsidR="00910C59">
        <w:rPr>
          <w:rFonts w:ascii="Times New Roman" w:eastAsia="Times New Roman" w:hAnsi="Times New Roman" w:cs="Times New Roman"/>
          <w:sz w:val="24"/>
          <w:szCs w:val="24"/>
        </w:rPr>
        <w:fldChar w:fldCharType="begin" w:fldLock="1"/>
      </w:r>
      <w:r w:rsidR="00910C59">
        <w:rPr>
          <w:rFonts w:ascii="Times New Roman" w:eastAsia="Times New Roman" w:hAnsi="Times New Roman" w:cs="Times New Roman"/>
          <w:sz w:val="24"/>
          <w:szCs w:val="24"/>
        </w:rPr>
        <w:instrText>ADDIN CSL_CITATION { "citationItems" : [ { "id" : "ITEM-1", "itemData" : { "DOI" : "10.1093/nar/gkm286", "ISBN" : "1362-4962 (Electronic)", "ISSN" : "03051048", "PMID" : "17485477", "abstract" : "Long terminal repeat retrotransposons (LTR elements) are ubiquitous eukaryotic transposable elements. They play important roles in the evolution of genes and genomes. Ever-growing amount of genomic sequences of many organisms present a great challenge to fast identifying them. That is the first and indispensable step to study their structure, distribution, functions and other biological impacts. However, until today, tools for efficient LTR retrotransposon discovery are very limited. Thus, we developed LTR_FINDER web server. Given DNA sequences, it predicts locations and structure of full-length LTR retrotransposons accurately by considering common structural features. LTR_FINDER is a system capable of scanning large-scale sequences rapidly and the first web server for ab initio LTR retrotransposon finding. We illustrate its usage and performance on the genome of Saccharomyces cerevisiae. The web server is freely accessible at http://tlife.fudan.edu.cn/ltr_finder/.", "author" : [ { "dropping-particle" : "", "family" : "Xu", "given" : "Zhao", "non-dropping-particle" : "", "parse-names" : false, "suffix" : "" }, { "dropping-particle" : "", "family" : "Wang", "given" : "Hao", "non-dropping-particle" : "", "parse-names" : false, "suffix" : "" } ], "container-title" : "Nucleic Acids Research", "id" : "ITEM-1", "issue" : "SUPPL.2", "issued" : { "date-parts" : [ [ "2007" ] ] }, "page" : "265-268", "title" : "LTR-FINDER: An efficient tool for the prediction of full-length LTR retrotransposons", "type" : "article-journal", "volume" : "35" }, "uris" : [ "http://www.mendeley.com/documents/?uuid=02326f11-6e2c-4143-9df2-8a091178f6f9" ] } ], "mendeley" : { "formattedCitation" : "[15]", "plainTextFormattedCitation" : "[15]", "previouslyFormattedCitation" : "[15]" }, "properties" : {  }, "schema" : "https://github.com/citation-style-language/schema/raw/master/csl-citation.json" }</w:instrText>
      </w:r>
      <w:r w:rsidR="00910C59">
        <w:rPr>
          <w:rFonts w:ascii="Times New Roman" w:eastAsia="Times New Roman" w:hAnsi="Times New Roman" w:cs="Times New Roman"/>
          <w:sz w:val="24"/>
          <w:szCs w:val="24"/>
        </w:rPr>
        <w:fldChar w:fldCharType="separate"/>
      </w:r>
      <w:r w:rsidR="00910C59" w:rsidRPr="00910C59">
        <w:rPr>
          <w:rFonts w:ascii="Times New Roman" w:eastAsia="Times New Roman" w:hAnsi="Times New Roman" w:cs="Times New Roman"/>
          <w:noProof/>
          <w:sz w:val="24"/>
          <w:szCs w:val="24"/>
        </w:rPr>
        <w:t>[15]</w:t>
      </w:r>
      <w:r w:rsidR="00910C59">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BLASTX </w:t>
      </w:r>
      <w:r w:rsidR="00910C59" w:rsidRPr="000F7244">
        <w:rPr>
          <w:rFonts w:ascii="Times New Roman" w:eastAsia="Times New Roman" w:hAnsi="Times New Roman" w:cs="Times New Roman"/>
          <w:color w:val="000000" w:themeColor="text1"/>
          <w:sz w:val="24"/>
          <w:szCs w:val="24"/>
        </w:rPr>
        <w:fldChar w:fldCharType="begin" w:fldLock="1"/>
      </w:r>
      <w:r w:rsidR="00910C59" w:rsidRPr="000F7244">
        <w:rPr>
          <w:rFonts w:ascii="Times New Roman" w:eastAsia="Times New Roman" w:hAnsi="Times New Roman" w:cs="Times New Roman"/>
          <w:color w:val="000000" w:themeColor="text1"/>
          <w:sz w:val="24"/>
          <w:szCs w:val="24"/>
        </w:rPr>
        <w:instrText>ADDIN CSL_CITATION { "citationItems" : [ { "id" : "ITEM-1", "itemData" : { "author" : [ { "dropping-particle" : "", "family" : "Gish", "given" : "Warren", "non-dropping-particle" : "", "parse-names" : false, "suffix" : "" }, { "dropping-particle" : "", "family" : "States", "given" : "David J", "non-dropping-particle" : "", "parse-names" : false, "suffix" : "" } ], "container-title" : "Nature Genetics", "id" : "ITEM-1", "issued" : { "date-parts" : [ [ "1993", "3", "1" ] ] }, "page" : "266", "publisher" : "Nature Publishing Group", "title" : "Identification of protein coding regions by database similarity search", "type" : "article-journal", "volume" : "3" }, "uris" : [ "http://www.mendeley.com/documents/?uuid=b5c44b10-962d-47e3-bc3c-ad7aacceb92b" ] } ], "mendeley" : { "formattedCitation" : "[16]", "plainTextFormattedCitation" : "[16]", "previouslyFormattedCitation" : "[16]" }, "properties" : {  }, "schema" : "https://github.com/citation-style-language/schema/raw/master/csl-citation.json" }</w:instrText>
      </w:r>
      <w:r w:rsidR="00910C59" w:rsidRPr="000F7244">
        <w:rPr>
          <w:rFonts w:ascii="Times New Roman" w:eastAsia="Times New Roman" w:hAnsi="Times New Roman" w:cs="Times New Roman"/>
          <w:color w:val="000000" w:themeColor="text1"/>
          <w:sz w:val="24"/>
          <w:szCs w:val="24"/>
        </w:rPr>
        <w:fldChar w:fldCharType="separate"/>
      </w:r>
      <w:r w:rsidR="00910C59" w:rsidRPr="000F7244">
        <w:rPr>
          <w:rFonts w:ascii="Times New Roman" w:eastAsia="Times New Roman" w:hAnsi="Times New Roman" w:cs="Times New Roman"/>
          <w:noProof/>
          <w:color w:val="000000" w:themeColor="text1"/>
          <w:sz w:val="24"/>
          <w:szCs w:val="24"/>
        </w:rPr>
        <w:t>[16]</w:t>
      </w:r>
      <w:r w:rsidR="00910C59" w:rsidRPr="000F7244">
        <w:rPr>
          <w:rFonts w:ascii="Times New Roman" w:eastAsia="Times New Roman" w:hAnsi="Times New Roman" w:cs="Times New Roman"/>
          <w:color w:val="000000" w:themeColor="text1"/>
          <w:sz w:val="24"/>
          <w:szCs w:val="24"/>
        </w:rPr>
        <w:fldChar w:fldCharType="end"/>
      </w:r>
      <w:r w:rsidR="00910C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used </w:t>
      </w:r>
      <w:r w:rsidR="004B1677">
        <w:rPr>
          <w:rFonts w:ascii="Times New Roman" w:eastAsia="Times New Roman" w:hAnsi="Times New Roman" w:cs="Times New Roman"/>
          <w:sz w:val="24"/>
          <w:szCs w:val="24"/>
        </w:rPr>
        <w:t xml:space="preserve">against a collection of TE protein sequences downloaded from GypsyDB </w:t>
      </w:r>
      <w:r w:rsidR="00910C59">
        <w:rPr>
          <w:rFonts w:ascii="Times New Roman" w:eastAsia="Times New Roman" w:hAnsi="Times New Roman" w:cs="Times New Roman"/>
          <w:sz w:val="24"/>
          <w:szCs w:val="24"/>
        </w:rPr>
        <w:fldChar w:fldCharType="begin" w:fldLock="1"/>
      </w:r>
      <w:r w:rsidR="00910C59">
        <w:rPr>
          <w:rFonts w:ascii="Times New Roman" w:eastAsia="Times New Roman" w:hAnsi="Times New Roman" w:cs="Times New Roman"/>
          <w:sz w:val="24"/>
          <w:szCs w:val="24"/>
        </w:rPr>
        <w:instrText>ADDIN CSL_CITATION { "citationItems" : [ { "id" : "ITEM-1", "itemData" : { "DOI" : "10.1093/nar/gkq1061", "ISBN" : "0305-1048", "ISSN" : "03051048", "PMID" : "21036865", "abstract" : "This article introduces the second release of the Gypsy Database of Mobile Genetic Elements (GyDB 2.0): a research project devoted to the evolutionary dynamics of viruses and transposable elements based on their phylogenetic classification (per lineage and protein domain). The Gypsy Database (GyDB) is a long-term project that is continuously progressing, and that owing to the high molecular diversity of mobile elements requires to be completed in several stages. GyDB 2.0 has been powered with a wiki to allow other researchers participate in the project. The current database stage and scope are long terminal repeats (LTR) retroelements and relatives. GyDB 2.0 is an update based on the analysis of Ty3/Gypsy, Retroviridae, Ty1/Copia and Bel/Pao LTR retroelements and the Caulimoviridae pararetroviruses of plants. Among other features, in terms of the aforementioned topics, this update adds: (i) a variety of descriptions and reviews distributed in multiple web pages; (ii) protein-based phylogenies, where phylogenetic levels are assigned to distinct classified elements; (iii) a collection of multiple alignments, lineage-specific hidden Markov models and consensus sequences, called GyDB collection; (iv) updated RefSeq databases and BLAST and HMM servers to facilitate sequence characterization of new LTR retroelement and caulimovirus queries; and (v) a bibliographic server. GyDB 2.0 is available at http://gydb.org.", "author" : [ { "dropping-particle" : "", "family" : "Llorens", "given" : "Carlos", "non-dropping-particle" : "", "parse-names" : false, "suffix" : "" }, { "dropping-particle" : "", "family" : "Futami", "given" : "Ricardo", "non-dropping-particle" : "", "parse-names" : false, "suffix" : "" }, { "dropping-particle" : "", "family" : "Covelli", "given" : "Laura", "non-dropping-particle" : "", "parse-names" : false, "suffix" : "" }, { "dropping-particle" : "", "family" : "Dom\u00ednguez-Escrib\u00e1", "given" : "Laura", "non-dropping-particle" : "", "parse-names" : false, "suffix" : "" }, { "dropping-particle" : "", "family" : "Viu", "given" : "Jose M.", "non-dropping-particle" : "", "parse-names" : false, "suffix" : "" }, { "dropping-particle" : "", "family" : "Tamarit", "given" : "Daniel", "non-dropping-particle" : "", "parse-names" : false, "suffix" : "" }, { "dropping-particle" : "", "family" : "Aguilar-Rodr\u00edguez", "given" : "Jose", "non-dropping-particle" : "", "parse-names" : false, "suffix" : "" }, { "dropping-particle" : "", "family" : "Vicente-Ripolles", "given" : "Miguel", "non-dropping-particle" : "", "parse-names" : false, "suffix" : "" }, { "dropping-particle" : "", "family" : "Fuster", "given" : "Gonzalo", "non-dropping-particle" : "", "parse-names" : false, "suffix" : "" }, { "dropping-particle" : "", "family" : "Bernet", "given" : "Guillermo P.", "non-dropping-particle" : "", "parse-names" : false, "suffix" : "" }, { "dropping-particle" : "", "family" : "Maumus", "given" : "Florian", "non-dropping-particle" : "", "parse-names" : false, "suffix" : "" }, { "dropping-particle" : "", "family" : "Munoz-Pomer", "given" : "Alfonso", "non-dropping-particle" : "", "parse-names" : false, "suffix" : "" }, { "dropping-particle" : "", "family" : "Sempere", "given" : "Jose M.", "non-dropping-particle" : "", "parse-names" : false, "suffix" : "" }, { "dropping-particle" : "", "family" : "Latorre", "given" : "Amparo", "non-dropping-particle" : "", "parse-names" : false, "suffix" : "" }, { "dropping-particle" : "", "family" : "Moya", "given" : "Andres", "non-dropping-particle" : "", "parse-names" : false, "suffix" : "" } ], "container-title" : "Nucleic Acids Research", "id" : "ITEM-1", "issue" : "SUPPL. 1", "issued" : { "date-parts" : [ [ "2011" ] ] }, "page" : "70-74", "title" : "The Gypsy Database (GyDB) of Mobile Genetic Elements: Release 2.0", "type" : "article-journal", "volume" : "39" }, "uris" : [ "http://www.mendeley.com/documents/?uuid=22cd6a5d-3f9a-47ea-9877-416e00639c6b" ] } ], "mendeley" : { "formattedCitation" : "[17]", "plainTextFormattedCitation" : "[17]", "previouslyFormattedCitation" : "[17]" }, "properties" : {  }, "schema" : "https://github.com/citation-style-language/schema/raw/master/csl-citation.json" }</w:instrText>
      </w:r>
      <w:r w:rsidR="00910C59">
        <w:rPr>
          <w:rFonts w:ascii="Times New Roman" w:eastAsia="Times New Roman" w:hAnsi="Times New Roman" w:cs="Times New Roman"/>
          <w:sz w:val="24"/>
          <w:szCs w:val="24"/>
        </w:rPr>
        <w:fldChar w:fldCharType="separate"/>
      </w:r>
      <w:r w:rsidR="00910C59" w:rsidRPr="00910C59">
        <w:rPr>
          <w:rFonts w:ascii="Times New Roman" w:eastAsia="Times New Roman" w:hAnsi="Times New Roman" w:cs="Times New Roman"/>
          <w:noProof/>
          <w:sz w:val="24"/>
          <w:szCs w:val="24"/>
        </w:rPr>
        <w:t>[17]</w:t>
      </w:r>
      <w:r w:rsidR="00910C59">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xml:space="preserve"> with e-value threshold set to 0.01 to generate annotations in the </w:t>
      </w:r>
      <w:r w:rsidR="004B1677">
        <w:rPr>
          <w:rFonts w:ascii="Times New Roman" w:eastAsia="Times New Roman" w:hAnsi="Times New Roman" w:cs="Times New Roman"/>
          <w:color w:val="FF0000"/>
          <w:sz w:val="24"/>
          <w:szCs w:val="24"/>
        </w:rPr>
        <w:t>Additional file 1: Figure S2.</w:t>
      </w:r>
      <w:r w:rsidR="004B1677">
        <w:rPr>
          <w:rFonts w:ascii="Times New Roman" w:eastAsia="Times New Roman" w:hAnsi="Times New Roman" w:cs="Times New Roman"/>
          <w:sz w:val="24"/>
          <w:szCs w:val="24"/>
        </w:rPr>
        <w:t xml:space="preserve"> For LTR amplification BAC clones containing selected elements were ordered from </w:t>
      </w:r>
      <w:r>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Arizona Genomics Institute. </w:t>
      </w:r>
      <w:r w:rsidR="004B1677">
        <w:rPr>
          <w:rFonts w:ascii="Times New Roman" w:eastAsia="Times New Roman" w:hAnsi="Times New Roman" w:cs="Times New Roman"/>
          <w:color w:val="FF0000"/>
          <w:sz w:val="24"/>
          <w:szCs w:val="24"/>
        </w:rPr>
        <w:t xml:space="preserve">Table S1 (Additional file </w:t>
      </w:r>
      <w:r w:rsidR="00021FB7">
        <w:rPr>
          <w:rFonts w:ascii="Times New Roman" w:eastAsia="Times New Roman" w:hAnsi="Times New Roman" w:cs="Times New Roman"/>
          <w:color w:val="FF0000"/>
          <w:sz w:val="24"/>
          <w:szCs w:val="24"/>
        </w:rPr>
        <w:t>2</w:t>
      </w:r>
      <w:r w:rsidR="004B1677">
        <w:rPr>
          <w:rFonts w:ascii="Times New Roman" w:eastAsia="Times New Roman" w:hAnsi="Times New Roman" w:cs="Times New Roman"/>
          <w:color w:val="FF0000"/>
          <w:sz w:val="24"/>
          <w:szCs w:val="24"/>
        </w:rPr>
        <w:t>)</w:t>
      </w:r>
      <w:r w:rsidR="004B1677">
        <w:rPr>
          <w:rFonts w:ascii="Times New Roman" w:eastAsia="Times New Roman" w:hAnsi="Times New Roman" w:cs="Times New Roman"/>
          <w:sz w:val="24"/>
          <w:szCs w:val="24"/>
        </w:rPr>
        <w:t xml:space="preserve"> shows selected elements used for</w:t>
      </w:r>
      <w:r>
        <w:rPr>
          <w:rFonts w:ascii="Times New Roman" w:eastAsia="Times New Roman" w:hAnsi="Times New Roman" w:cs="Times New Roman"/>
          <w:sz w:val="24"/>
          <w:szCs w:val="24"/>
        </w:rPr>
        <w:t xml:space="preserve"> the</w:t>
      </w:r>
      <w:r w:rsidR="004B1677">
        <w:rPr>
          <w:rFonts w:ascii="Times New Roman" w:eastAsia="Times New Roman" w:hAnsi="Times New Roman" w:cs="Times New Roman"/>
          <w:sz w:val="24"/>
          <w:szCs w:val="24"/>
        </w:rPr>
        <w:t xml:space="preserve"> yeast </w:t>
      </w:r>
      <w:r w:rsidR="004B1677">
        <w:rPr>
          <w:rFonts w:ascii="Times New Roman" w:eastAsia="Times New Roman" w:hAnsi="Times New Roman" w:cs="Times New Roman"/>
          <w:i/>
          <w:sz w:val="24"/>
          <w:szCs w:val="24"/>
        </w:rPr>
        <w:t xml:space="preserve">in vivo </w:t>
      </w:r>
      <w:r w:rsidR="004B1677">
        <w:rPr>
          <w:rFonts w:ascii="Times New Roman" w:eastAsia="Times New Roman" w:hAnsi="Times New Roman" w:cs="Times New Roman"/>
          <w:sz w:val="24"/>
          <w:szCs w:val="24"/>
        </w:rPr>
        <w:t>assay.</w:t>
      </w:r>
    </w:p>
    <w:p w14:paraId="3CC54F8B" w14:textId="77777777" w:rsidR="007972EA" w:rsidRDefault="007972EA">
      <w:pPr>
        <w:spacing w:line="360" w:lineRule="auto"/>
        <w:jc w:val="both"/>
        <w:rPr>
          <w:rFonts w:ascii="Times New Roman" w:eastAsia="Times New Roman" w:hAnsi="Times New Roman" w:cs="Times New Roman"/>
          <w:sz w:val="24"/>
          <w:szCs w:val="24"/>
        </w:rPr>
      </w:pPr>
    </w:p>
    <w:p w14:paraId="788959B0"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CD measurements and polyakrylamid gel electrophoresis</w:t>
      </w:r>
    </w:p>
    <w:p w14:paraId="4842BF1B" w14:textId="278C6E70"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Circular dichroism and polyakrylamid gel electrophoresis were performed as described in Lexa </w:t>
      </w:r>
      <w:r>
        <w:rPr>
          <w:rFonts w:ascii="Times New Roman" w:eastAsia="Times New Roman" w:hAnsi="Times New Roman" w:cs="Times New Roman"/>
          <w:i/>
          <w:sz w:val="24"/>
          <w:szCs w:val="24"/>
        </w:rPr>
        <w:t xml:space="preserve">et </w:t>
      </w:r>
      <w:r w:rsidRPr="00910C59">
        <w:rPr>
          <w:rFonts w:ascii="Times New Roman" w:eastAsia="Times New Roman" w:hAnsi="Times New Roman" w:cs="Times New Roman"/>
          <w:sz w:val="24"/>
          <w:szCs w:val="24"/>
        </w:rPr>
        <w:t>al</w:t>
      </w:r>
      <w:r w:rsidR="00910C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0C59">
        <w:rPr>
          <w:rFonts w:ascii="Times New Roman" w:eastAsia="Times New Roman" w:hAnsi="Times New Roman" w:cs="Times New Roman"/>
          <w:sz w:val="24"/>
          <w:szCs w:val="24"/>
        </w:rPr>
        <w:fldChar w:fldCharType="begin" w:fldLock="1"/>
      </w:r>
      <w:r w:rsidR="00910C59">
        <w:rPr>
          <w:rFonts w:ascii="Times New Roman" w:eastAsia="Times New Roman" w:hAnsi="Times New Roman" w:cs="Times New Roman"/>
          <w:sz w:val="24"/>
          <w:szCs w:val="24"/>
        </w:rPr>
        <w:instrText>ADDIN CSL_CITATION { "citationItems" : [ { "id" : "ITEM-1", "itemData" : { "DOI" : "10.1093/nar/gkt893", "ISSN" : "03051048", "PMID" : "24106085", "abstract" : "Retrotransposons with long terminal repeats (LTR) form a significant proportion of eukaryotic genomes, especially in plants. They have gag and pol genes and several regulatory regions necessary for transcription and reverse transcription. We searched for potential quadruplex-forming sequences (PQSs) and potential triplex-forming sequences (PTSs) in 18 377 full-length LTR retrotransposons collected from 21 plant species. We found that PQSs were often located in LTRs, both upstream and downstream of promoters from which the whole retrotransposon is transcribed. Upstream-located guanine PQSs were dominant in the minus DNA strand, whereas downstream-located guanine PQSs prevailed in the plus strand, indicating their role both at transcriptional and post-transcriptional levels. Our circular dichroism spectroscopy measurements confirmed that these PQSs readily adopted guanine quadruplex structures-some of them were paralell-stranded, while others were anti-parallel-stranded. The PQS often formed doublets at a mutual distance of up to 400 bp. PTSs were most abundant in 3'UTR (but were also present in 5'UTR). We discuss the potential role of quadruplexes and triplexes as the regulators of various processes participating in LTR retrotransposon life cycle and as potential recombination sites during post-insertional retrotransposon-based genome rearrangements.", "author" : [ { "dropping-particle" : "", "family" : "Lexa", "given" : "Matej", "non-dropping-particle" : "", "parse-names" : false, "suffix" : "" }, { "dropping-particle" : "", "family" : "Kejnovsky", "given" : "Eduard", "non-dropping-particle" : "", "parse-names" : false, "suffix" : "" }, { "dropping-particle" : "", "family" : "Teflov\u00e1", "given" : "Pavl\u00edna", "non-dropping-particle" : "", "parse-names" : false, "suffix" : "" }, { "dropping-particle" : "", "family" : "Konvalinov\u00e1", "given" : "Helena", "non-dropping-particle" : "", "parse-names" : false, "suffix" : "" }, { "dropping-particle" : "", "family" : "Vorl\u00edc. Kov\u00e1", "given" : "Michaela", "non-dropping-particle" : "", "parse-names" : false, "suffix" : "" }, { "dropping-particle" : "", "family" : "Vyskot", "given" : "Boris", "non-dropping-particle" : "", "parse-names" : false, "suffix" : "" } ], "container-title" : "Nucleic Acids Research", "id" : "ITEM-1", "issue" : "2", "issued" : { "date-parts" : [ [ "2014" ] ] }, "page" : "968-978", "title" : "Quadruplex-forming sequences occupy discrete regions inside plant LTR retrotransposons", "type" : "article-journal", "volume" : "42" }, "uris" : [ "http://www.mendeley.com/documents/?uuid=fe78df1b-ef93-4f07-b130-e5f828525067" ] } ], "mendeley" : { "formattedCitation" : "[10]", "plainTextFormattedCitation" : "[10]", "previouslyFormattedCitation" : "[10]" }, "properties" : {  }, "schema" : "https://github.com/citation-style-language/schema/raw/master/csl-citation.json" }</w:instrText>
      </w:r>
      <w:r w:rsidR="00910C59">
        <w:rPr>
          <w:rFonts w:ascii="Times New Roman" w:eastAsia="Times New Roman" w:hAnsi="Times New Roman" w:cs="Times New Roman"/>
          <w:sz w:val="24"/>
          <w:szCs w:val="24"/>
        </w:rPr>
        <w:fldChar w:fldCharType="separate"/>
      </w:r>
      <w:r w:rsidR="00910C59" w:rsidRPr="00910C59">
        <w:rPr>
          <w:rFonts w:ascii="Times New Roman" w:eastAsia="Times New Roman" w:hAnsi="Times New Roman" w:cs="Times New Roman"/>
          <w:noProof/>
          <w:sz w:val="24"/>
          <w:szCs w:val="24"/>
        </w:rPr>
        <w:t>[10]</w:t>
      </w:r>
      <w:r w:rsidR="00910C5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but </w:t>
      </w:r>
      <w:r w:rsidR="0057776A">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the temperature </w:t>
      </w:r>
      <w:r w:rsidR="0057776A">
        <w:rPr>
          <w:rFonts w:ascii="Times New Roman" w:eastAsia="Times New Roman" w:hAnsi="Times New Roman" w:cs="Times New Roman"/>
          <w:sz w:val="24"/>
          <w:szCs w:val="24"/>
        </w:rPr>
        <w:t xml:space="preserve">at 27 °C in accordance with </w:t>
      </w:r>
      <w:r>
        <w:rPr>
          <w:rFonts w:ascii="Times New Roman" w:eastAsia="Times New Roman" w:hAnsi="Times New Roman" w:cs="Times New Roman"/>
          <w:sz w:val="24"/>
          <w:szCs w:val="24"/>
        </w:rPr>
        <w:t>to yeast growth conditions.</w:t>
      </w:r>
    </w:p>
    <w:p w14:paraId="43AA468D" w14:textId="77777777" w:rsidR="007972EA" w:rsidRDefault="007972EA">
      <w:pPr>
        <w:spacing w:line="360" w:lineRule="auto"/>
        <w:jc w:val="both"/>
        <w:rPr>
          <w:rFonts w:ascii="Times New Roman" w:eastAsia="Times New Roman" w:hAnsi="Times New Roman" w:cs="Times New Roman"/>
          <w:sz w:val="24"/>
          <w:szCs w:val="24"/>
        </w:rPr>
      </w:pPr>
    </w:p>
    <w:p w14:paraId="76615D98"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Cloning and Mutagenesis</w:t>
      </w:r>
    </w:p>
    <w:p w14:paraId="10509046" w14:textId="6328F46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used </w:t>
      </w:r>
      <w:r w:rsidR="0057776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pESC-URA plasmid (Agilent) as </w:t>
      </w:r>
      <w:r w:rsidR="0057776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backbone for our constructs. </w:t>
      </w:r>
      <w:r w:rsidR="0057776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Gal1 promoter was </w:t>
      </w:r>
      <w:r w:rsidR="0057776A">
        <w:rPr>
          <w:rFonts w:ascii="Times New Roman" w:eastAsia="Times New Roman" w:hAnsi="Times New Roman" w:cs="Times New Roman"/>
          <w:sz w:val="24"/>
          <w:szCs w:val="24"/>
        </w:rPr>
        <w:t xml:space="preserve">excised through </w:t>
      </w:r>
      <w:r>
        <w:rPr>
          <w:rFonts w:ascii="Times New Roman" w:eastAsia="Times New Roman" w:hAnsi="Times New Roman" w:cs="Times New Roman"/>
          <w:sz w:val="24"/>
          <w:szCs w:val="24"/>
        </w:rPr>
        <w:t>SpeI/XhoI digestion</w:t>
      </w:r>
      <w:r w:rsidR="0057776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 p424 SpeI/XhoI fragment containing MCS was cloned in </w:t>
      </w:r>
      <w:r w:rsidR="00910C59">
        <w:rPr>
          <w:rFonts w:ascii="Times New Roman" w:eastAsia="Times New Roman" w:hAnsi="Times New Roman" w:cs="Times New Roman"/>
          <w:sz w:val="24"/>
          <w:szCs w:val="24"/>
        </w:rPr>
        <w:fldChar w:fldCharType="begin" w:fldLock="1"/>
      </w:r>
      <w:r w:rsidR="00910C59">
        <w:rPr>
          <w:rFonts w:ascii="Times New Roman" w:eastAsia="Times New Roman" w:hAnsi="Times New Roman" w:cs="Times New Roman"/>
          <w:sz w:val="24"/>
          <w:szCs w:val="24"/>
        </w:rPr>
        <w:instrText>ADDIN CSL_CITATION { "citationItems" : [ { "id" : "ITEM-1", "itemData" : { "DOI" : "10.1016/0378-1119(95)00037-7", "ISBN" : "0378-1119 (Print)", "ISSN" : "03781119", "PMID" : "7737504", "abstract" : "An expression system for Saccharomyces cerevisiae (Sc) has been developed which, depending on the chosen vector, allows the constitutive expression of proteins at different levels over a range of three orders of magnitude and in different genetic backgrounds. The expression system is comprised of cassettes composed of a weak CYC1 promoter, the ADH promoter or the stronger TEF and GPD promoters, flanked by a cloning array and the CYC1 terminator. The multiple cloning array based on pBIISK (Stratagene) provides six to nine unique restriction sites, which facilitates the cloning of genes and allows for the directed cloning of cDNAs by the widely used ZAP system (Stratagene). Expression cassettes were placed into both the centromeric and 2?? plasmids of the pRS series [Sikorski and Hieter, Genetics 122 (1989) 19-27; Christianson et al., Gene 110 (1992) 119-122] containing HIS3, TRP1, LEU2 or URA3 markers. The 32 expression vectors created by this strategy provide a powerful tool for the convenient cloning and the controlled expression of genes or cDNAs in nearly every genetic background of the currently used Sc strains. ?? 1995.", "author" : [ { "dropping-particle" : "", "family" : "Mumberg", "given" : "Dominik", "non-dropping-particle" : "", "parse-names" : false, "suffix" : "" }, { "dropping-particle" : "", "family" : "M??ller", "given" : "Rolf", "non-dropping-particle" : "", "parse-names" : false, "suffix" : "" }, { "dropping-particle" : "", "family" : "Funk", "given" : "Martin", "non-dropping-particle" : "", "parse-names" : false, "suffix" : "" } ], "container-title" : "Gene", "id" : "ITEM-1", "issue" : "1", "issued" : { "date-parts" : [ [ "1995" ] ] }, "page" : "119-122", "title" : "Yeast vectors for the controlled expression of heterologous proteins in different genetic backgrounds", "type" : "article-journal", "volume" : "156" }, "uris" : [ "http://www.mendeley.com/documents/?uuid=bbda4fe5-c751-4e3a-8f88-db0aeeb345c9" ] } ], "mendeley" : { "formattedCitation" : "[18]", "plainTextFormattedCitation" : "[18]", "previouslyFormattedCitation" : "[18]" }, "properties" : {  }, "schema" : "https://github.com/citation-style-language/schema/raw/master/csl-citation.json" }</w:instrText>
      </w:r>
      <w:r w:rsidR="00910C59">
        <w:rPr>
          <w:rFonts w:ascii="Times New Roman" w:eastAsia="Times New Roman" w:hAnsi="Times New Roman" w:cs="Times New Roman"/>
          <w:sz w:val="24"/>
          <w:szCs w:val="24"/>
        </w:rPr>
        <w:fldChar w:fldCharType="separate"/>
      </w:r>
      <w:r w:rsidR="00910C59" w:rsidRPr="00910C59">
        <w:rPr>
          <w:rFonts w:ascii="Times New Roman" w:eastAsia="Times New Roman" w:hAnsi="Times New Roman" w:cs="Times New Roman"/>
          <w:noProof/>
          <w:sz w:val="24"/>
          <w:szCs w:val="24"/>
        </w:rPr>
        <w:t>[18]</w:t>
      </w:r>
      <w:r w:rsidR="00910C5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We used </w:t>
      </w:r>
      <w:r w:rsidR="0057776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following primers and Q5 polymerase (NEB) for lacZ coding sequence amplification from </w:t>
      </w:r>
      <w:r>
        <w:rPr>
          <w:rFonts w:ascii="Times New Roman" w:eastAsia="Times New Roman" w:hAnsi="Times New Roman" w:cs="Times New Roman"/>
          <w:i/>
          <w:sz w:val="24"/>
          <w:szCs w:val="24"/>
        </w:rPr>
        <w:t xml:space="preserve">E. coli </w:t>
      </w:r>
      <w:r>
        <w:rPr>
          <w:rFonts w:ascii="Times New Roman" w:eastAsia="Times New Roman" w:hAnsi="Times New Roman" w:cs="Times New Roman"/>
          <w:sz w:val="24"/>
          <w:szCs w:val="24"/>
        </w:rPr>
        <w:t>(K12) genomic DNA:</w:t>
      </w:r>
    </w:p>
    <w:p w14:paraId="7DBB913D" w14:textId="0A65E7A6"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lacZ_F ATCGTCGACATGACCATGATTACGGATTCACTGG and lacZ_R CCTGTCGACTTATTTTTGACACCAGACCAACTGG. Both primers have SalI extension which was used for lacZ cloning,</w:t>
      </w:r>
      <w:r w:rsidR="0057776A">
        <w:rPr>
          <w:rFonts w:ascii="Times New Roman" w:eastAsia="Times New Roman" w:hAnsi="Times New Roman" w:cs="Times New Roman"/>
          <w:sz w:val="24"/>
          <w:szCs w:val="24"/>
        </w:rPr>
        <w:t xml:space="preserve"> with the</w:t>
      </w:r>
      <w:r>
        <w:rPr>
          <w:rFonts w:ascii="Times New Roman" w:eastAsia="Times New Roman" w:hAnsi="Times New Roman" w:cs="Times New Roman"/>
          <w:sz w:val="24"/>
          <w:szCs w:val="24"/>
        </w:rPr>
        <w:t xml:space="preserve"> orientation </w:t>
      </w:r>
      <w:r w:rsidR="0057776A">
        <w:rPr>
          <w:rFonts w:ascii="Times New Roman" w:eastAsia="Times New Roman" w:hAnsi="Times New Roman" w:cs="Times New Roman"/>
          <w:sz w:val="24"/>
          <w:szCs w:val="24"/>
        </w:rPr>
        <w:t>being</w:t>
      </w:r>
      <w:r>
        <w:rPr>
          <w:rFonts w:ascii="Times New Roman" w:eastAsia="Times New Roman" w:hAnsi="Times New Roman" w:cs="Times New Roman"/>
          <w:sz w:val="24"/>
          <w:szCs w:val="24"/>
        </w:rPr>
        <w:t xml:space="preserve"> verified by PCR and sequencing. </w:t>
      </w:r>
      <w:r w:rsidR="0057776A">
        <w:rPr>
          <w:rFonts w:ascii="Times New Roman" w:eastAsia="Times New Roman" w:hAnsi="Times New Roman" w:cs="Times New Roman"/>
          <w:sz w:val="24"/>
          <w:szCs w:val="24"/>
        </w:rPr>
        <w:t>A l</w:t>
      </w:r>
      <w:r>
        <w:rPr>
          <w:rFonts w:ascii="Times New Roman" w:eastAsia="Times New Roman" w:hAnsi="Times New Roman" w:cs="Times New Roman"/>
          <w:sz w:val="24"/>
          <w:szCs w:val="24"/>
        </w:rPr>
        <w:t xml:space="preserve">ist of primers used for LTRs amplification is in </w:t>
      </w:r>
      <w:r w:rsidRPr="007F77BC">
        <w:rPr>
          <w:rFonts w:ascii="Times New Roman" w:eastAsia="Times New Roman" w:hAnsi="Times New Roman" w:cs="Times New Roman"/>
          <w:color w:val="FF0000"/>
          <w:sz w:val="24"/>
          <w:szCs w:val="24"/>
        </w:rPr>
        <w:t>Table S1</w:t>
      </w:r>
      <w:r>
        <w:rPr>
          <w:rFonts w:ascii="Times New Roman" w:eastAsia="Times New Roman" w:hAnsi="Times New Roman" w:cs="Times New Roman"/>
          <w:sz w:val="24"/>
          <w:szCs w:val="24"/>
        </w:rPr>
        <w:t xml:space="preserve">. LTRs were amplified using Q5 polymerase </w:t>
      </w:r>
      <w:r w:rsidR="00290CEE">
        <w:rPr>
          <w:rFonts w:ascii="Times New Roman" w:eastAsia="Times New Roman" w:hAnsi="Times New Roman" w:cs="Times New Roman"/>
          <w:sz w:val="24"/>
          <w:szCs w:val="24"/>
        </w:rPr>
        <w:t xml:space="preserve">under the </w:t>
      </w:r>
      <w:r>
        <w:rPr>
          <w:rFonts w:ascii="Times New Roman" w:eastAsia="Times New Roman" w:hAnsi="Times New Roman" w:cs="Times New Roman"/>
          <w:sz w:val="24"/>
          <w:szCs w:val="24"/>
        </w:rPr>
        <w:t xml:space="preserve">recommended conditions and blunt cloned into </w:t>
      </w:r>
      <w:r w:rsidR="00290CE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SmaI site of pBC. Again </w:t>
      </w:r>
      <w:r w:rsidR="00290CE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insertions were verified by PCR and sequencing. Mutations in G4 forming sequences in cloned LTRs were introduced using single mutagenic primer</w:t>
      </w:r>
      <w:r w:rsidR="00290CE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each LTR and Q5 polymerase (recommended conditions). The product</w:t>
      </w:r>
      <w:r w:rsidR="00290CE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90CEE">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treated with DpnI (Neb) and 1 μl was used for XL-1 blue electrocompetent cell (Agilent) transformation. Mutations were verified by sequencing.</w:t>
      </w:r>
    </w:p>
    <w:p w14:paraId="1FBFB9C3" w14:textId="77777777" w:rsidR="007972EA" w:rsidRDefault="007972EA">
      <w:pPr>
        <w:spacing w:line="360" w:lineRule="auto"/>
        <w:jc w:val="both"/>
        <w:rPr>
          <w:rFonts w:ascii="Times New Roman" w:eastAsia="Times New Roman" w:hAnsi="Times New Roman" w:cs="Times New Roman"/>
          <w:sz w:val="24"/>
          <w:szCs w:val="24"/>
        </w:rPr>
      </w:pPr>
    </w:p>
    <w:p w14:paraId="19463733"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Yeast lacZ assay </w:t>
      </w:r>
    </w:p>
    <w:p w14:paraId="35C04C56" w14:textId="5D1BEBDB" w:rsidR="007972EA" w:rsidRDefault="004B1677">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We used </w:t>
      </w:r>
      <w:r w:rsidR="00290CEE">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S. cerevisiae </w:t>
      </w:r>
      <w:r>
        <w:rPr>
          <w:rFonts w:ascii="Times New Roman" w:eastAsia="Times New Roman" w:hAnsi="Times New Roman" w:cs="Times New Roman"/>
          <w:sz w:val="24"/>
          <w:szCs w:val="24"/>
        </w:rPr>
        <w:t xml:space="preserve"> strain CM100 (MATα, can1-100 oc, his3, leu2, trp1, ura3-52) for </w:t>
      </w:r>
      <w:r w:rsidR="00290CE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lacZ expression assay. Vectors containing lacZ under control of LTR promoter were transformed into yeast using S.C. Easy Comp Transformation Kit (Invitrogen). Transformed cells were plated on selective media without Uracil. For each construct we measured lacZ expression as follows. Six positive primary transformant colonies were inoculated into 500 μl liquid media in </w:t>
      </w:r>
      <w:r w:rsidR="00290CE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deep-well plate and grow</w:t>
      </w:r>
      <w:r w:rsidR="00290CEE">
        <w:rPr>
          <w:rFonts w:ascii="Times New Roman" w:eastAsia="Times New Roman" w:hAnsi="Times New Roman" w:cs="Times New Roman"/>
          <w:sz w:val="24"/>
          <w:szCs w:val="24"/>
        </w:rPr>
        <w:t>n over</w:t>
      </w:r>
      <w:r>
        <w:rPr>
          <w:rFonts w:ascii="Times New Roman" w:eastAsia="Times New Roman" w:hAnsi="Times New Roman" w:cs="Times New Roman"/>
          <w:sz w:val="24"/>
          <w:szCs w:val="24"/>
        </w:rPr>
        <w:t xml:space="preserve">night (cca 20 hours) </w:t>
      </w:r>
      <w:r w:rsidR="00290CEE">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28 °C / 250 rpm. </w:t>
      </w:r>
      <w:r w:rsidR="00290CEE">
        <w:rPr>
          <w:rFonts w:ascii="Times New Roman" w:eastAsia="Times New Roman" w:hAnsi="Times New Roman" w:cs="Times New Roman"/>
          <w:sz w:val="24"/>
          <w:szCs w:val="24"/>
        </w:rPr>
        <w:t>The n</w:t>
      </w:r>
      <w:r>
        <w:rPr>
          <w:rFonts w:ascii="Times New Roman" w:eastAsia="Times New Roman" w:hAnsi="Times New Roman" w:cs="Times New Roman"/>
          <w:sz w:val="24"/>
          <w:szCs w:val="24"/>
        </w:rPr>
        <w:t xml:space="preserve">ext day 150 μl culture was transferred into 1500 μl new media and cultivated </w:t>
      </w:r>
      <w:r w:rsidR="00290CEE">
        <w:rPr>
          <w:rFonts w:ascii="Times New Roman" w:eastAsia="Times New Roman" w:hAnsi="Times New Roman" w:cs="Times New Roman"/>
          <w:sz w:val="24"/>
          <w:szCs w:val="24"/>
        </w:rPr>
        <w:t xml:space="preserve">overnight at </w:t>
      </w:r>
      <w:r>
        <w:rPr>
          <w:rFonts w:ascii="Times New Roman" w:eastAsia="Times New Roman" w:hAnsi="Times New Roman" w:cs="Times New Roman"/>
          <w:sz w:val="24"/>
          <w:szCs w:val="24"/>
        </w:rPr>
        <w:t xml:space="preserve">28 °C / 250 rpm. </w:t>
      </w:r>
      <w:r w:rsidR="00290CEE">
        <w:rPr>
          <w:rFonts w:ascii="Times New Roman" w:eastAsia="Times New Roman" w:hAnsi="Times New Roman" w:cs="Times New Roman"/>
          <w:sz w:val="24"/>
          <w:szCs w:val="24"/>
        </w:rPr>
        <w:t>The following</w:t>
      </w:r>
      <w:r>
        <w:rPr>
          <w:rFonts w:ascii="Times New Roman" w:eastAsia="Times New Roman" w:hAnsi="Times New Roman" w:cs="Times New Roman"/>
          <w:sz w:val="24"/>
          <w:szCs w:val="24"/>
        </w:rPr>
        <w:t xml:space="preserve"> morning the OD600 of the culture was about 1. We transferred 200 μl of the culture into </w:t>
      </w:r>
      <w:r w:rsidR="00290CE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96-well microplate and </w:t>
      </w:r>
      <w:r w:rsidR="00290CEE">
        <w:rPr>
          <w:rFonts w:ascii="Times New Roman" w:eastAsia="Times New Roman" w:hAnsi="Times New Roman" w:cs="Times New Roman"/>
          <w:sz w:val="24"/>
          <w:szCs w:val="24"/>
        </w:rPr>
        <w:t xml:space="preserve">centrifuged </w:t>
      </w:r>
      <w:r>
        <w:rPr>
          <w:rFonts w:ascii="Times New Roman" w:eastAsia="Times New Roman" w:hAnsi="Times New Roman" w:cs="Times New Roman"/>
          <w:sz w:val="24"/>
          <w:szCs w:val="24"/>
        </w:rPr>
        <w:t xml:space="preserve">to collect the cells, </w:t>
      </w:r>
      <w:r w:rsidR="00290CEE">
        <w:rPr>
          <w:rFonts w:ascii="Times New Roman" w:eastAsia="Times New Roman" w:hAnsi="Times New Roman" w:cs="Times New Roman"/>
          <w:sz w:val="24"/>
          <w:szCs w:val="24"/>
        </w:rPr>
        <w:t xml:space="preserve">discarded </w:t>
      </w:r>
      <w:r>
        <w:rPr>
          <w:rFonts w:ascii="Times New Roman" w:eastAsia="Times New Roman" w:hAnsi="Times New Roman" w:cs="Times New Roman"/>
          <w:sz w:val="24"/>
          <w:szCs w:val="24"/>
        </w:rPr>
        <w:t xml:space="preserve">190 μl of the supernatant, </w:t>
      </w:r>
      <w:r w:rsidR="00290CEE">
        <w:rPr>
          <w:rFonts w:ascii="Times New Roman" w:eastAsia="Times New Roman" w:hAnsi="Times New Roman" w:cs="Times New Roman"/>
          <w:sz w:val="24"/>
          <w:szCs w:val="24"/>
        </w:rPr>
        <w:t xml:space="preserve">resuspended </w:t>
      </w:r>
      <w:r>
        <w:rPr>
          <w:rFonts w:ascii="Times New Roman" w:eastAsia="Times New Roman" w:hAnsi="Times New Roman" w:cs="Times New Roman"/>
          <w:sz w:val="24"/>
          <w:szCs w:val="24"/>
        </w:rPr>
        <w:t xml:space="preserve">the cells and permeabilized </w:t>
      </w:r>
      <w:r w:rsidR="006375E2">
        <w:rPr>
          <w:rFonts w:ascii="Times New Roman" w:eastAsia="Times New Roman" w:hAnsi="Times New Roman" w:cs="Times New Roman"/>
          <w:sz w:val="24"/>
          <w:szCs w:val="24"/>
        </w:rPr>
        <w:t>them for 15 min at</w:t>
      </w:r>
      <w:r>
        <w:rPr>
          <w:rFonts w:ascii="Times New Roman" w:eastAsia="Times New Roman" w:hAnsi="Times New Roman" w:cs="Times New Roman"/>
          <w:sz w:val="24"/>
          <w:szCs w:val="24"/>
        </w:rPr>
        <w:t xml:space="preserve"> 30 °C / 250 rpm in 110 μl modified Z-buffer (100 mM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40 mM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10 mM KCl, 2 mM MgSO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0.1% SDS). </w:t>
      </w:r>
      <w:r w:rsidR="006375E2">
        <w:rPr>
          <w:rFonts w:ascii="Times New Roman" w:eastAsia="Times New Roman" w:hAnsi="Times New Roman" w:cs="Times New Roman"/>
          <w:sz w:val="24"/>
          <w:szCs w:val="24"/>
        </w:rPr>
        <w:t>Next</w:t>
      </w:r>
      <w:r>
        <w:rPr>
          <w:rFonts w:ascii="Times New Roman" w:eastAsia="Times New Roman" w:hAnsi="Times New Roman" w:cs="Times New Roman"/>
          <w:sz w:val="24"/>
          <w:szCs w:val="24"/>
        </w:rPr>
        <w:t xml:space="preserve"> 25 μl of 4,17</w:t>
      </w:r>
      <w:r>
        <w:t xml:space="preserve"> </w:t>
      </w:r>
      <w:r>
        <w:rPr>
          <w:rFonts w:ascii="Times New Roman" w:eastAsia="Times New Roman" w:hAnsi="Times New Roman" w:cs="Times New Roman"/>
          <w:sz w:val="24"/>
          <w:szCs w:val="24"/>
        </w:rPr>
        <w:t>nM ONPG was added</w:t>
      </w:r>
      <w:r w:rsidR="006375E2">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the plate incubated </w:t>
      </w:r>
      <w:r w:rsidR="006375E2">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30 °C/ 250 rpm. When </w:t>
      </w:r>
      <w:r w:rsidR="006375E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pale yellow colour </w:t>
      </w:r>
      <w:r w:rsidR="006375E2">
        <w:rPr>
          <w:rFonts w:ascii="Times New Roman" w:eastAsia="Times New Roman" w:hAnsi="Times New Roman" w:cs="Times New Roman"/>
          <w:sz w:val="24"/>
          <w:szCs w:val="24"/>
        </w:rPr>
        <w:t>developed the</w:t>
      </w:r>
      <w:r>
        <w:rPr>
          <w:rFonts w:ascii="Times New Roman" w:eastAsia="Times New Roman" w:hAnsi="Times New Roman" w:cs="Times New Roman"/>
          <w:sz w:val="24"/>
          <w:szCs w:val="24"/>
        </w:rPr>
        <w:t xml:space="preserve"> reaction was </w:t>
      </w:r>
      <w:r w:rsidR="006375E2">
        <w:rPr>
          <w:rFonts w:ascii="Times New Roman" w:eastAsia="Times New Roman" w:hAnsi="Times New Roman" w:cs="Times New Roman"/>
          <w:sz w:val="24"/>
          <w:szCs w:val="24"/>
        </w:rPr>
        <w:t>ceased</w:t>
      </w:r>
      <w:r>
        <w:rPr>
          <w:rFonts w:ascii="Times New Roman" w:eastAsia="Times New Roman" w:hAnsi="Times New Roman" w:cs="Times New Roman"/>
          <w:sz w:val="24"/>
          <w:szCs w:val="24"/>
        </w:rPr>
        <w:t xml:space="preserve"> </w:t>
      </w:r>
      <w:r w:rsidR="006375E2">
        <w:rPr>
          <w:rFonts w:ascii="Times New Roman" w:eastAsia="Times New Roman" w:hAnsi="Times New Roman" w:cs="Times New Roman"/>
          <w:sz w:val="24"/>
          <w:szCs w:val="24"/>
        </w:rPr>
        <w:t>using</w:t>
      </w:r>
      <w:r>
        <w:rPr>
          <w:rFonts w:ascii="Times New Roman" w:eastAsia="Times New Roman" w:hAnsi="Times New Roman" w:cs="Times New Roman"/>
          <w:sz w:val="24"/>
          <w:szCs w:val="24"/>
        </w:rPr>
        <w:t xml:space="preserve"> 135 μl stop solution (1M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The plate was </w:t>
      </w:r>
      <w:r w:rsidR="006375E2">
        <w:rPr>
          <w:rFonts w:ascii="Times New Roman" w:eastAsia="Times New Roman" w:hAnsi="Times New Roman" w:cs="Times New Roman"/>
          <w:sz w:val="24"/>
          <w:szCs w:val="24"/>
        </w:rPr>
        <w:t>centrifuged</w:t>
      </w:r>
      <w:r>
        <w:rPr>
          <w:rFonts w:ascii="Times New Roman" w:eastAsia="Times New Roman" w:hAnsi="Times New Roman" w:cs="Times New Roman"/>
          <w:sz w:val="24"/>
          <w:szCs w:val="24"/>
        </w:rPr>
        <w:t xml:space="preserve"> and clear supernatant was used for reading Abs</w:t>
      </w:r>
      <w:r>
        <w:rPr>
          <w:rFonts w:ascii="Times New Roman" w:eastAsia="Times New Roman" w:hAnsi="Times New Roman" w:cs="Times New Roman"/>
          <w:sz w:val="24"/>
          <w:szCs w:val="24"/>
          <w:vertAlign w:val="subscript"/>
        </w:rPr>
        <w:t>420</w:t>
      </w:r>
      <w:r>
        <w:rPr>
          <w:rFonts w:ascii="Times New Roman" w:eastAsia="Times New Roman" w:hAnsi="Times New Roman" w:cs="Times New Roman"/>
          <w:sz w:val="24"/>
          <w:szCs w:val="24"/>
        </w:rPr>
        <w:t xml:space="preserve"> (both Abs</w:t>
      </w:r>
      <w:r>
        <w:rPr>
          <w:rFonts w:ascii="Times New Roman" w:eastAsia="Times New Roman" w:hAnsi="Times New Roman" w:cs="Times New Roman"/>
          <w:sz w:val="24"/>
          <w:szCs w:val="24"/>
          <w:vertAlign w:val="subscript"/>
        </w:rPr>
        <w:t>420</w:t>
      </w:r>
      <w:r>
        <w:rPr>
          <w:rFonts w:ascii="Times New Roman" w:eastAsia="Times New Roman" w:hAnsi="Times New Roman" w:cs="Times New Roman"/>
          <w:sz w:val="24"/>
          <w:szCs w:val="24"/>
        </w:rPr>
        <w:t xml:space="preserve"> and OD</w:t>
      </w:r>
      <w:r>
        <w:rPr>
          <w:rFonts w:ascii="Times New Roman" w:eastAsia="Times New Roman" w:hAnsi="Times New Roman" w:cs="Times New Roman"/>
          <w:sz w:val="24"/>
          <w:szCs w:val="24"/>
          <w:vertAlign w:val="subscript"/>
        </w:rPr>
        <w:t>600</w:t>
      </w:r>
      <w:r>
        <w:rPr>
          <w:rFonts w:ascii="Times New Roman" w:eastAsia="Times New Roman" w:hAnsi="Times New Roman" w:cs="Times New Roman"/>
          <w:sz w:val="24"/>
          <w:szCs w:val="24"/>
        </w:rPr>
        <w:t xml:space="preserve"> were measured using </w:t>
      </w:r>
      <w:r w:rsidR="006375E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Tecan Sunrise microplate reader with Rainbow filter). </w:t>
      </w:r>
      <w:r w:rsidR="006375E2">
        <w:rPr>
          <w:rFonts w:ascii="Times New Roman" w:eastAsia="Times New Roman" w:hAnsi="Times New Roman" w:cs="Times New Roman"/>
          <w:sz w:val="24"/>
          <w:szCs w:val="24"/>
        </w:rPr>
        <w:t>For the</w:t>
      </w:r>
      <w:r>
        <w:rPr>
          <w:rFonts w:ascii="Times New Roman" w:eastAsia="Times New Roman" w:hAnsi="Times New Roman" w:cs="Times New Roman"/>
          <w:sz w:val="24"/>
          <w:szCs w:val="24"/>
        </w:rPr>
        <w:t xml:space="preserve"> starting value of Abs</w:t>
      </w:r>
      <w:r>
        <w:rPr>
          <w:rFonts w:ascii="Times New Roman" w:eastAsia="Times New Roman" w:hAnsi="Times New Roman" w:cs="Times New Roman"/>
          <w:sz w:val="24"/>
          <w:szCs w:val="24"/>
          <w:vertAlign w:val="subscript"/>
        </w:rPr>
        <w:t>420</w:t>
      </w:r>
      <w:r>
        <w:rPr>
          <w:rFonts w:ascii="Times New Roman" w:eastAsia="Times New Roman" w:hAnsi="Times New Roman" w:cs="Times New Roman"/>
          <w:sz w:val="24"/>
          <w:szCs w:val="24"/>
        </w:rPr>
        <w:t xml:space="preserve"> we </w:t>
      </w:r>
      <w:r w:rsidR="006375E2">
        <w:rPr>
          <w:rFonts w:ascii="Times New Roman" w:eastAsia="Times New Roman" w:hAnsi="Times New Roman" w:cs="Times New Roman"/>
          <w:sz w:val="24"/>
          <w:szCs w:val="24"/>
        </w:rPr>
        <w:t>used a</w:t>
      </w:r>
      <w:r>
        <w:rPr>
          <w:rFonts w:ascii="Times New Roman" w:eastAsia="Times New Roman" w:hAnsi="Times New Roman" w:cs="Times New Roman"/>
          <w:sz w:val="24"/>
          <w:szCs w:val="24"/>
        </w:rPr>
        <w:t xml:space="preserve"> well where no cells were added and so autolysis of ONPG was included. LacZ units were calculated using </w:t>
      </w:r>
      <w:r w:rsidR="006375E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formula: lacZ units = 1000 * (Abs</w:t>
      </w:r>
      <w:r>
        <w:rPr>
          <w:rFonts w:ascii="Times New Roman" w:eastAsia="Times New Roman" w:hAnsi="Times New Roman" w:cs="Times New Roman"/>
          <w:sz w:val="24"/>
          <w:szCs w:val="24"/>
          <w:vertAlign w:val="subscript"/>
        </w:rPr>
        <w:t>420</w:t>
      </w:r>
      <w:r>
        <w:rPr>
          <w:rFonts w:ascii="Times New Roman" w:eastAsia="Times New Roman" w:hAnsi="Times New Roman" w:cs="Times New Roman"/>
          <w:sz w:val="24"/>
          <w:szCs w:val="24"/>
        </w:rPr>
        <w:t xml:space="preserve"> / (OD</w:t>
      </w:r>
      <w:r>
        <w:rPr>
          <w:rFonts w:ascii="Times New Roman" w:eastAsia="Times New Roman" w:hAnsi="Times New Roman" w:cs="Times New Roman"/>
          <w:sz w:val="24"/>
          <w:szCs w:val="24"/>
          <w:vertAlign w:val="subscript"/>
        </w:rPr>
        <w:t>600</w:t>
      </w:r>
      <w:r>
        <w:rPr>
          <w:rFonts w:ascii="Times New Roman" w:eastAsia="Times New Roman" w:hAnsi="Times New Roman" w:cs="Times New Roman"/>
          <w:sz w:val="24"/>
          <w:szCs w:val="24"/>
        </w:rPr>
        <w:t xml:space="preserve"> * volume [ml] * time [min]). </w:t>
      </w:r>
      <w:r w:rsidR="006375E2">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plasmid </w:t>
      </w:r>
      <w:r w:rsidR="006375E2">
        <w:rPr>
          <w:rFonts w:ascii="Times New Roman" w:eastAsia="Times New Roman" w:hAnsi="Times New Roman" w:cs="Times New Roman"/>
          <w:sz w:val="24"/>
          <w:szCs w:val="24"/>
        </w:rPr>
        <w:t>was tested in triplicate</w:t>
      </w:r>
      <w:r>
        <w:rPr>
          <w:rFonts w:ascii="Times New Roman" w:eastAsia="Times New Roman" w:hAnsi="Times New Roman" w:cs="Times New Roman"/>
          <w:sz w:val="24"/>
          <w:szCs w:val="24"/>
        </w:rPr>
        <w:t xml:space="preserve">. </w:t>
      </w:r>
      <w:r w:rsidR="006375E2">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averaged measurements for each colony and used ANOVA (p &gt; 0.001) and post-hoc Tukey HSD</w:t>
      </w:r>
      <w:r w:rsidR="006375E2">
        <w:rPr>
          <w:rFonts w:ascii="Times New Roman" w:eastAsia="Times New Roman" w:hAnsi="Times New Roman" w:cs="Times New Roman"/>
          <w:sz w:val="24"/>
          <w:szCs w:val="24"/>
        </w:rPr>
        <w:t xml:space="preserve"> to compare lacZ units in different construct pairs (wt vs mutant)</w:t>
      </w:r>
      <w:r>
        <w:rPr>
          <w:rFonts w:ascii="Times New Roman" w:eastAsia="Times New Roman" w:hAnsi="Times New Roman" w:cs="Times New Roman"/>
          <w:sz w:val="24"/>
          <w:szCs w:val="24"/>
        </w:rPr>
        <w:t xml:space="preserve">. </w:t>
      </w:r>
    </w:p>
    <w:p w14:paraId="2D3D4A8C" w14:textId="77777777" w:rsidR="007972EA" w:rsidRDefault="007972EA">
      <w:pPr>
        <w:spacing w:line="360" w:lineRule="auto"/>
        <w:jc w:val="both"/>
        <w:rPr>
          <w:rFonts w:ascii="Times New Roman" w:eastAsia="Times New Roman" w:hAnsi="Times New Roman" w:cs="Times New Roman"/>
          <w:sz w:val="24"/>
          <w:szCs w:val="24"/>
        </w:rPr>
      </w:pPr>
    </w:p>
    <w:p w14:paraId="2361A564"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Yeast RNA isolation and Q-PCR</w:t>
      </w:r>
    </w:p>
    <w:p w14:paraId="7412C092" w14:textId="4D2319BE"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Yeast for RNA isolation were grown the same way as for lacZ assay but </w:t>
      </w:r>
      <w:r w:rsidR="006375E2">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the </w:t>
      </w:r>
      <w:r w:rsidR="006375E2">
        <w:rPr>
          <w:rFonts w:ascii="Times New Roman" w:eastAsia="Times New Roman" w:hAnsi="Times New Roman" w:cs="Times New Roman"/>
          <w:sz w:val="24"/>
          <w:szCs w:val="24"/>
        </w:rPr>
        <w:t>final</w:t>
      </w:r>
      <w:r>
        <w:rPr>
          <w:rFonts w:ascii="Times New Roman" w:eastAsia="Times New Roman" w:hAnsi="Times New Roman" w:cs="Times New Roman"/>
          <w:sz w:val="24"/>
          <w:szCs w:val="24"/>
        </w:rPr>
        <w:t xml:space="preserve"> day the whole volume was used. RNA was prepared by extraction with hot acidic phenol </w:t>
      </w:r>
      <w:r w:rsidR="007F77BC" w:rsidRPr="00E2608D">
        <w:rPr>
          <w:rFonts w:ascii="Times New Roman" w:eastAsia="Times New Roman" w:hAnsi="Times New Roman" w:cs="Times New Roman"/>
          <w:color w:val="000000" w:themeColor="text1"/>
          <w:sz w:val="24"/>
          <w:szCs w:val="24"/>
        </w:rPr>
        <w:fldChar w:fldCharType="begin" w:fldLock="1"/>
      </w:r>
      <w:r w:rsidR="007F77BC" w:rsidRPr="00E2608D">
        <w:rPr>
          <w:rFonts w:ascii="Times New Roman" w:eastAsia="Times New Roman" w:hAnsi="Times New Roman" w:cs="Times New Roman"/>
          <w:color w:val="000000" w:themeColor="text1"/>
          <w:sz w:val="24"/>
          <w:szCs w:val="24"/>
        </w:rPr>
        <w:instrText>ADDIN CSL_CITATION { "citationItems" : [ { "id" : "ITEM-1", "itemData" : { "DOI" : "10.1002/0471142727.mb1312s23", "ISSN" : "1934-3647 (Electronic)", "PMID" : "18265096", "abstract" : "This unit provides two protocols for extraction of RNA from yeast that differ primarily in the method for lysing the yeast cells. The first protocol isolates RNA directly from intact yeast cells by extraction with hot acidic phenol. This yields RNA that is relatively free of contaminating DNA, is convenient to perform with multiple samples, and gives little or no sample-to-sample variation. In contrast, an alternate protocol relies upon disruption of cells by vigorous mixing with glass beads and denaturing agents. Although this procedure results in efficient breaking of the cells, the product is associated with residual DNA, and the procedure itself is troublesome when one is working with multiple samples. A second alternate protocol describes the scaling up of the first two procedures to isolate enough total RNA for poly (A)+ RNA preparation.", "author" : [ { "dropping-particle" : "", "family" : "Collart", "given" : "M A", "non-dropping-particle" : "", "parse-names" : false, "suffix" : "" }, { "dropping-particle" : "", "family" : "Oliviero", "given" : "S", "non-dropping-particle" : "", "parse-names" : false, "suffix" : "" } ], "container-title" : "Current protocols in molecular biology", "id" : "ITEM-1", "issued" : { "date-parts" : [ [ "2001", "5" ] ] }, "language" : "eng", "page" : "Unit13.12", "publisher-place" : "United States", "title" : "Preparation of yeast RNA.", "type" : "article-journal", "volume" : "Chapter 13" }, "uris" : [ "http://www.mendeley.com/documents/?uuid=ef38bc0e-3384-4435-80b4-cb5f982b3fbf" ] } ], "mendeley" : { "formattedCitation" : "[19]", "plainTextFormattedCitation" : "[19]", "previouslyFormattedCitation" : "[19]" }, "properties" : {  }, "schema" : "https://github.com/citation-style-language/schema/raw/master/csl-citation.json" }</w:instrText>
      </w:r>
      <w:r w:rsidR="007F77BC" w:rsidRPr="00E2608D">
        <w:rPr>
          <w:rFonts w:ascii="Times New Roman" w:eastAsia="Times New Roman" w:hAnsi="Times New Roman" w:cs="Times New Roman"/>
          <w:color w:val="000000" w:themeColor="text1"/>
          <w:sz w:val="24"/>
          <w:szCs w:val="24"/>
        </w:rPr>
        <w:fldChar w:fldCharType="separate"/>
      </w:r>
      <w:r w:rsidR="007F77BC" w:rsidRPr="00E2608D">
        <w:rPr>
          <w:rFonts w:ascii="Times New Roman" w:eastAsia="Times New Roman" w:hAnsi="Times New Roman" w:cs="Times New Roman"/>
          <w:noProof/>
          <w:color w:val="000000" w:themeColor="text1"/>
          <w:sz w:val="24"/>
          <w:szCs w:val="24"/>
        </w:rPr>
        <w:t>[19]</w:t>
      </w:r>
      <w:r w:rsidR="007F77BC" w:rsidRPr="00E2608D">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sz w:val="24"/>
          <w:szCs w:val="24"/>
        </w:rPr>
        <w:t xml:space="preserve"> and then treated </w:t>
      </w:r>
      <w:r w:rsidR="006375E2">
        <w:rPr>
          <w:rFonts w:ascii="Times New Roman" w:eastAsia="Times New Roman" w:hAnsi="Times New Roman" w:cs="Times New Roman"/>
          <w:sz w:val="24"/>
          <w:szCs w:val="24"/>
        </w:rPr>
        <w:t>with TURBO DNase (Ambion). R</w:t>
      </w:r>
      <w:r>
        <w:rPr>
          <w:rFonts w:ascii="Times New Roman" w:eastAsia="Times New Roman" w:hAnsi="Times New Roman" w:cs="Times New Roman"/>
          <w:sz w:val="24"/>
          <w:szCs w:val="24"/>
        </w:rPr>
        <w:t xml:space="preserve">everse transcription was </w:t>
      </w:r>
      <w:r w:rsidR="006375E2">
        <w:rPr>
          <w:rFonts w:ascii="Times New Roman" w:eastAsia="Times New Roman" w:hAnsi="Times New Roman" w:cs="Times New Roman"/>
          <w:sz w:val="24"/>
          <w:szCs w:val="24"/>
        </w:rPr>
        <w:t>carried out</w:t>
      </w:r>
      <w:r>
        <w:rPr>
          <w:rFonts w:ascii="Times New Roman" w:eastAsia="Times New Roman" w:hAnsi="Times New Roman" w:cs="Times New Roman"/>
          <w:sz w:val="24"/>
          <w:szCs w:val="24"/>
        </w:rPr>
        <w:t xml:space="preserve"> </w:t>
      </w:r>
      <w:r w:rsidR="006375E2">
        <w:rPr>
          <w:rFonts w:ascii="Times New Roman" w:eastAsia="Times New Roman" w:hAnsi="Times New Roman" w:cs="Times New Roman"/>
          <w:sz w:val="24"/>
          <w:szCs w:val="24"/>
        </w:rPr>
        <w:t xml:space="preserve">using a </w:t>
      </w:r>
      <w:r>
        <w:rPr>
          <w:rFonts w:ascii="Times New Roman" w:eastAsia="Times New Roman" w:hAnsi="Times New Roman" w:cs="Times New Roman"/>
          <w:sz w:val="24"/>
          <w:szCs w:val="24"/>
        </w:rPr>
        <w:t xml:space="preserve">High-Capacity RNA-to-cDNA kit (Applied Biosystems) and Q-PCR was performed using </w:t>
      </w:r>
      <w:r w:rsidR="006375E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SensiFAST SYBR Hi-ROX kit (Bioline). We used 2 pairs of primers, first for lacZ as gene of interest (qlacZ_F GAAAGCTGGCTACAGGAAG; qlacZ_R GCAGCAACGAGACGTCA) and second for URA marker as reference gene (qURA3_FGGATGTTCGTACCACCAAGG; qURA3_R TGTCTGCCCATTCTGCTATT).</w:t>
      </w:r>
    </w:p>
    <w:p w14:paraId="0E7299AD" w14:textId="77777777" w:rsidR="007972EA" w:rsidRDefault="007972EA">
      <w:pPr>
        <w:spacing w:line="360" w:lineRule="auto"/>
        <w:jc w:val="both"/>
        <w:rPr>
          <w:rFonts w:ascii="Times New Roman" w:eastAsia="Times New Roman" w:hAnsi="Times New Roman" w:cs="Times New Roman"/>
          <w:sz w:val="24"/>
          <w:szCs w:val="24"/>
        </w:rPr>
      </w:pPr>
    </w:p>
    <w:p w14:paraId="5D7E4668" w14:textId="77777777" w:rsidR="007972EA" w:rsidRDefault="004B1677">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Transcription start sites prediction and rapid cDNA ends amplification (RACE)</w:t>
      </w:r>
    </w:p>
    <w:p w14:paraId="505FE556" w14:textId="57F23B9B" w:rsidR="007972EA" w:rsidRDefault="004B1677">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Transcriptional start sites (TSS) were predicted using TSSPlant </w:t>
      </w:r>
      <w:r w:rsidR="007F77BC">
        <w:rPr>
          <w:rFonts w:ascii="Times New Roman" w:eastAsia="Times New Roman" w:hAnsi="Times New Roman" w:cs="Times New Roman"/>
          <w:color w:val="FF0000"/>
          <w:sz w:val="24"/>
          <w:szCs w:val="24"/>
        </w:rPr>
        <w:fldChar w:fldCharType="begin" w:fldLock="1"/>
      </w:r>
      <w:r w:rsidR="007F77BC">
        <w:rPr>
          <w:rFonts w:ascii="Times New Roman" w:eastAsia="Times New Roman" w:hAnsi="Times New Roman" w:cs="Times New Roman"/>
          <w:color w:val="FF0000"/>
          <w:sz w:val="24"/>
          <w:szCs w:val="24"/>
        </w:rPr>
        <w:instrText>ADDIN CSL_CITATION { "citationItems" : [ { "id" : "ITEM-1", "itemData" : { "DOI" : "10.1093/nar/gkw1353", "ISSN" : "13624962", "PMID" : "28082394", "abstract" : "Our current knowledge of eukaryotic promoters indicates their complex architecture that is often composed of numerous functional motifs. Most of known promoters include multiple and in some cases mutually exclusive transcription start sites (TSSs). Moreover, TSS selection depends on cell/tissue, development stage and environmental conditions. Such complex promoter structures make their computational identification notoriously difficult. Here, we present TSSPlant, a novel tool that predicts both TATA and TATA-less promoters in sequences of a wide spectrum of plant genomes. The tool was developed by using large promoter collections from ppdb and PlantProm DB. It utilizes eighteen significant compositional and signal features of plant promoter sequences selected in this study, that feed the artificial neural network-based model trained by the backpropagation algorithm. TSSPlant achieves significantly higher accuracy compared to the next best promoter prediction program for both TATA promoters (MCC\u22430.84 and F1-score\u22430.91 versus MCC\u22430.51 and F1-score\u22430.71) and TATA-less promoters (MCC\u22430.80, F1-score\u22430.89 versus MCC\u22430.29 and F1-score\u22430.50). TSSPlant is available to download as a standalone program at http://www.cbrc.kaust.edu.sa/download/.", "author" : [ { "dropping-particle" : "", "family" : "Shahmuradov", "given" : "Ilham A.", "non-dropping-particle" : "", "parse-names" : false, "suffix" : "" }, { "dropping-particle" : "", "family" : "Umarov", "given" : "Ramzan K.", "non-dropping-particle" : "", "parse-names" : false, "suffix" : "" }, { "dropping-particle" : "V.", "family" : "Solovyev", "given" : "Victor", "non-dropping-particle" : "", "parse-names" : false, "suffix" : "" } ], "container-title" : "Nucleic Acids Research", "id" : "ITEM-1", "issue" : "8", "issued" : { "date-parts" : [ [ "2017" ] ] }, "title" : "TSSPlant: A new tool for prediction of plant Pol II promoters", "type" : "article-journal", "volume" : "45" }, "uris" : [ "http://www.mendeley.com/documents/?uuid=eab4e00e-6e85-4bd2-b69f-b7f15f2abce6" ] } ], "mendeley" : { "formattedCitation" : "[20]", "plainTextFormattedCitation" : "[20]", "previouslyFormattedCitation" : "[20]" }, "properties" : {  }, "schema" : "https://github.com/citation-style-language/schema/raw/master/csl-citation.json" }</w:instrText>
      </w:r>
      <w:r w:rsidR="007F77BC">
        <w:rPr>
          <w:rFonts w:ascii="Times New Roman" w:eastAsia="Times New Roman" w:hAnsi="Times New Roman" w:cs="Times New Roman"/>
          <w:color w:val="FF0000"/>
          <w:sz w:val="24"/>
          <w:szCs w:val="24"/>
        </w:rPr>
        <w:fldChar w:fldCharType="separate"/>
      </w:r>
      <w:r w:rsidR="007F77BC" w:rsidRPr="007F77BC">
        <w:rPr>
          <w:rFonts w:ascii="Times New Roman" w:eastAsia="Times New Roman" w:hAnsi="Times New Roman" w:cs="Times New Roman"/>
          <w:noProof/>
          <w:color w:val="FF0000"/>
          <w:sz w:val="24"/>
          <w:szCs w:val="24"/>
        </w:rPr>
        <w:t>[20]</w:t>
      </w:r>
      <w:r w:rsidR="007F77BC">
        <w:rPr>
          <w:rFonts w:ascii="Times New Roman" w:eastAsia="Times New Roman" w:hAnsi="Times New Roman" w:cs="Times New Roman"/>
          <w:color w:val="FF0000"/>
          <w:sz w:val="24"/>
          <w:szCs w:val="24"/>
        </w:rPr>
        <w:fldChar w:fldCharType="end"/>
      </w:r>
      <w:r>
        <w:rPr>
          <w:rFonts w:ascii="Times New Roman" w:eastAsia="Times New Roman" w:hAnsi="Times New Roman" w:cs="Times New Roman"/>
          <w:color w:val="FF0000"/>
          <w:sz w:val="24"/>
          <w:szCs w:val="24"/>
        </w:rPr>
        <w:t xml:space="preserve">. Experimental verification of TSS was performed with SMARTer™ RACE cDNA Amplification Kit (Clontech) using total RNA from yeast and maize (B73) respectively, which were isolated as described herein. Primers used for RACE are listed in Table S1 (Additional file  X). Products were cloned into pCR™II Vector (Invitrogen) and transformed into One Shot™ TOP10 </w:t>
      </w:r>
      <w:r>
        <w:rPr>
          <w:rFonts w:ascii="Times New Roman" w:eastAsia="Times New Roman" w:hAnsi="Times New Roman" w:cs="Times New Roman"/>
          <w:i/>
          <w:color w:val="FF0000"/>
          <w:sz w:val="24"/>
          <w:szCs w:val="24"/>
        </w:rPr>
        <w:t>E. coli</w:t>
      </w:r>
      <w:r>
        <w:rPr>
          <w:rFonts w:ascii="Times New Roman" w:eastAsia="Times New Roman" w:hAnsi="Times New Roman" w:cs="Times New Roman"/>
          <w:color w:val="FF0000"/>
          <w:sz w:val="24"/>
          <w:szCs w:val="24"/>
        </w:rPr>
        <w:t xml:space="preserve"> electrocompetent cells (Invitrogen), 8 colonies were sequenced.</w:t>
      </w:r>
    </w:p>
    <w:p w14:paraId="09EE011E" w14:textId="77777777" w:rsidR="007972EA" w:rsidRDefault="007972EA">
      <w:pPr>
        <w:spacing w:line="360" w:lineRule="auto"/>
        <w:jc w:val="both"/>
        <w:rPr>
          <w:rFonts w:ascii="Times New Roman" w:eastAsia="Times New Roman" w:hAnsi="Times New Roman" w:cs="Times New Roman"/>
          <w:sz w:val="24"/>
          <w:szCs w:val="24"/>
        </w:rPr>
      </w:pPr>
    </w:p>
    <w:p w14:paraId="0AAD8C75"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material preparation</w:t>
      </w:r>
    </w:p>
    <w:p w14:paraId="3EF20C97" w14:textId="1651836C"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Zea mays</w:t>
      </w:r>
      <w:r>
        <w:rPr>
          <w:rFonts w:ascii="Times New Roman" w:eastAsia="Times New Roman" w:hAnsi="Times New Roman" w:cs="Times New Roman"/>
          <w:sz w:val="24"/>
          <w:szCs w:val="24"/>
        </w:rPr>
        <w:t xml:space="preserve"> B73 seeds were obtained from </w:t>
      </w:r>
      <w:r w:rsidR="006375E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U.S. National Plant Germplasm System (</w:t>
      </w:r>
      <w:hyperlink r:id="rId9">
        <w:r>
          <w:rPr>
            <w:rFonts w:ascii="Times New Roman" w:eastAsia="Times New Roman" w:hAnsi="Times New Roman" w:cs="Times New Roman"/>
            <w:sz w:val="24"/>
            <w:szCs w:val="24"/>
          </w:rPr>
          <w:t>https://npgsweb.ars-grin.gov</w:t>
        </w:r>
      </w:hyperlink>
      <w:r>
        <w:rPr>
          <w:rFonts w:ascii="Times New Roman" w:eastAsia="Times New Roman" w:hAnsi="Times New Roman" w:cs="Times New Roman"/>
          <w:sz w:val="24"/>
          <w:szCs w:val="24"/>
        </w:rPr>
        <w:t xml:space="preserve">). Seeds were sterilized and germinated in moisturized filter papers for 5 days at room temperature. 5th day seedlings were transferred to ¼ concentration of aerated Reid-York solution </w:t>
      </w:r>
      <w:r w:rsidR="00CF6683" w:rsidRPr="00E2608D">
        <w:rPr>
          <w:rFonts w:ascii="Times New Roman" w:eastAsia="Times New Roman" w:hAnsi="Times New Roman" w:cs="Times New Roman"/>
          <w:color w:val="000000" w:themeColor="text1"/>
          <w:sz w:val="24"/>
          <w:szCs w:val="24"/>
        </w:rPr>
        <w:fldChar w:fldCharType="begin" w:fldLock="1"/>
      </w:r>
      <w:r w:rsidR="00CF6683" w:rsidRPr="00E2608D">
        <w:rPr>
          <w:rFonts w:ascii="Times New Roman" w:eastAsia="Times New Roman" w:hAnsi="Times New Roman" w:cs="Times New Roman"/>
          <w:color w:val="000000" w:themeColor="text1"/>
          <w:sz w:val="24"/>
          <w:szCs w:val="24"/>
        </w:rPr>
        <w:instrText>ADDIN CSL_CITATION { "citationItems" : [ { "id" : "ITEM-1", "itemData" : { "DOI" : "10.2134/agronj1958.00021962005000020002x", "abstract" : "Synopsis Nitrogen, calcium, magnesium, boron and sulfur deficiencies appeared rapidly after the respective elements were withheld from the culture solution. Phosphorus, potassium, manganese, iron, copper, zinc and molybdenum supplied early in the season were sufficient to complete the life cycle although growth and fruit formation were reduced.", "author" : [ { "dropping-particle" : "", "family" : "Reid", "given" : "P H", "non-dropping-particle" : "", "parse-names" : false, "suffix" : "" }, { "dropping-particle" : "", "family" : "York", "given" : "E T", "non-dropping-particle" : "", "parse-names" : false, "suffix" : "" } ], "container-title" : "Agronomy Journal", "id" : "ITEM-1", "issued" : { "date-parts" : [ [ "1958" ] ] }, "language" : "English", "page" : "63-67", "publisher" : "American Society of Agronomy", "publisher-place" : "Madison, WI", "title" : "Effect of Nutrient Deficiencies on Growth and Fruiting Characteristics of Peanuts in Sand Cultures1", "type" : "article-journal", "volume" : "50" }, "uris" : [ "http://www.mendeley.com/documents/?uuid=21baff82-014d-4c3a-85b3-2b5184f1b2db" ] } ], "mendeley" : { "formattedCitation" : "[21]", "plainTextFormattedCitation" : "[21]", "previouslyFormattedCitation" : "[21]" }, "properties" : {  }, "schema" : "https://github.com/citation-style-language/schema/raw/master/csl-citation.json" }</w:instrText>
      </w:r>
      <w:r w:rsidR="00CF6683" w:rsidRPr="00E2608D">
        <w:rPr>
          <w:rFonts w:ascii="Times New Roman" w:eastAsia="Times New Roman" w:hAnsi="Times New Roman" w:cs="Times New Roman"/>
          <w:color w:val="000000" w:themeColor="text1"/>
          <w:sz w:val="24"/>
          <w:szCs w:val="24"/>
        </w:rPr>
        <w:fldChar w:fldCharType="separate"/>
      </w:r>
      <w:r w:rsidR="00CF6683" w:rsidRPr="00E2608D">
        <w:rPr>
          <w:rFonts w:ascii="Times New Roman" w:eastAsia="Times New Roman" w:hAnsi="Times New Roman" w:cs="Times New Roman"/>
          <w:noProof/>
          <w:color w:val="000000" w:themeColor="text1"/>
          <w:sz w:val="24"/>
          <w:szCs w:val="24"/>
        </w:rPr>
        <w:t>[21]</w:t>
      </w:r>
      <w:r w:rsidR="00CF6683" w:rsidRPr="00E2608D">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sz w:val="24"/>
          <w:szCs w:val="24"/>
        </w:rPr>
        <w:t xml:space="preserve"> in </w:t>
      </w:r>
      <w:r w:rsidR="006375E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greenhouse. Each seedling was secured by plastic foam strip in separate 50 ml falcon tube</w:t>
      </w:r>
      <w:r w:rsidR="006375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positions of NMM treated and non-treated plants were randomized, solution was changed on  daily basis. After 2 and 4 days the solution was replaced by ½ and full concentration, respectively. Treatment by 16 μM NMM (Frontier Scientific) </w:t>
      </w:r>
      <w:r w:rsidR="00DA3258">
        <w:rPr>
          <w:rFonts w:ascii="Times New Roman" w:eastAsia="Times New Roman" w:hAnsi="Times New Roman" w:cs="Times New Roman"/>
          <w:sz w:val="24"/>
          <w:szCs w:val="24"/>
        </w:rPr>
        <w:t>commenced</w:t>
      </w:r>
      <w:r>
        <w:rPr>
          <w:rFonts w:ascii="Times New Roman" w:eastAsia="Times New Roman" w:hAnsi="Times New Roman" w:cs="Times New Roman"/>
          <w:sz w:val="24"/>
          <w:szCs w:val="24"/>
        </w:rPr>
        <w:t xml:space="preserve"> after one day growth in full Reid-York solution concentration and continued for 3 days. After 3 days of NMM treatment, </w:t>
      </w:r>
      <w:r w:rsidR="006375E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roots of 4 treated and 4 non-treated plants were used for  RNA isolation by NucleoSpin® RNA Plant kit (Machery-Nagel).</w:t>
      </w:r>
    </w:p>
    <w:p w14:paraId="66D9DD83" w14:textId="77777777" w:rsidR="007972EA" w:rsidRDefault="007972EA">
      <w:pPr>
        <w:spacing w:line="360" w:lineRule="auto"/>
        <w:jc w:val="both"/>
        <w:rPr>
          <w:rFonts w:ascii="Times New Roman" w:eastAsia="Times New Roman" w:hAnsi="Times New Roman" w:cs="Times New Roman"/>
          <w:sz w:val="24"/>
          <w:szCs w:val="24"/>
        </w:rPr>
      </w:pPr>
    </w:p>
    <w:p w14:paraId="4F13D091"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cDNA library preparation and RNA sequencing</w:t>
      </w:r>
    </w:p>
    <w:p w14:paraId="46352CAF" w14:textId="29BDC663"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total eight RNA samples (2 μg each) were provided to </w:t>
      </w:r>
      <w:r w:rsidR="00DA325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Genomics Core Facility Center (EMBL Heidelberg) for the construction of cDNA libraries with poly(A)+ selection and sequencing. Sequencing libraries were prepared using a</w:t>
      </w:r>
      <w:r w:rsidR="00DA325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ILMN truseq stranded mRNA Kit (Illumina, San Diego, CA, USA) according to manufacturer's protocol. Sequencing libraries were pooled in equimolar concentration and sequenced on an Illumina NextSeq 500, producing 2x80-nucleotide paired-end reads. </w:t>
      </w:r>
    </w:p>
    <w:p w14:paraId="00FFFF88" w14:textId="77777777" w:rsidR="007972EA" w:rsidRDefault="007972EA">
      <w:pPr>
        <w:spacing w:line="360" w:lineRule="auto"/>
        <w:jc w:val="both"/>
        <w:rPr>
          <w:rFonts w:ascii="Times New Roman" w:eastAsia="Times New Roman" w:hAnsi="Times New Roman" w:cs="Times New Roman"/>
          <w:sz w:val="24"/>
          <w:szCs w:val="24"/>
        </w:rPr>
      </w:pPr>
    </w:p>
    <w:p w14:paraId="77FAC298"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RNA-Seq quality control and preprocessing</w:t>
      </w:r>
    </w:p>
    <w:p w14:paraId="6A083847" w14:textId="10461C79"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Raw RNA-Seq libraries contained 47-56 million paired-end reads for treated samples and 47-62 million paired-end reads for control </w:t>
      </w:r>
      <w:r w:rsidR="00DA3258">
        <w:rPr>
          <w:rFonts w:ascii="Times New Roman" w:eastAsia="Times New Roman" w:hAnsi="Times New Roman" w:cs="Times New Roman"/>
          <w:sz w:val="24"/>
          <w:szCs w:val="24"/>
        </w:rPr>
        <w:t>samples. R</w:t>
      </w:r>
      <w:r>
        <w:rPr>
          <w:rFonts w:ascii="Times New Roman" w:eastAsia="Times New Roman" w:hAnsi="Times New Roman" w:cs="Times New Roman"/>
          <w:sz w:val="24"/>
          <w:szCs w:val="24"/>
        </w:rPr>
        <w:t>eads were checked for quality using FastQC (</w:t>
      </w:r>
      <w:r w:rsidR="00CF6683">
        <w:rPr>
          <w:rFonts w:ascii="Times New Roman" w:eastAsia="Times New Roman" w:hAnsi="Times New Roman" w:cs="Times New Roman"/>
          <w:sz w:val="24"/>
          <w:szCs w:val="24"/>
        </w:rPr>
        <w:fldChar w:fldCharType="begin" w:fldLock="1"/>
      </w:r>
      <w:r w:rsidR="00CF6683">
        <w:rPr>
          <w:rFonts w:ascii="Times New Roman" w:eastAsia="Times New Roman" w:hAnsi="Times New Roman" w:cs="Times New Roman"/>
          <w:sz w:val="24"/>
          <w:szCs w:val="24"/>
        </w:rPr>
        <w:instrText>ADDIN CSL_CITATION { "citationItems" : [ { "id" : "ITEM-1", "itemData" : { "author" : [ { "dropping-particle" : "", "family" : "Andrews", "given" : "S", "non-dropping-particle" : "", "parse-names" : false, "suffix" : "" } ], "container-title" : "http://www.bioinformatics.babraham.ac.uk/projects/fastqc/", "id" : "ITEM-1", "issued" : { "date-parts" : [ [ "0" ] ] }, "title" : "FastQC A Quality Control tool for High Throughput Sequence Data", "type" : "article" }, "uris" : [ "http://www.mendeley.com/documents/?uuid=75da88a3-f8dc-46fe-b929-c5bac44a087a" ] } ], "mendeley" : { "formattedCitation" : "[22]", "plainTextFormattedCitation" : "[22]", "previouslyFormattedCitation" : "[22]" }, "properties" : {  }, "schema" : "https://github.com/citation-style-language/schema/raw/master/csl-citation.json" }</w:instrText>
      </w:r>
      <w:r w:rsidR="00CF6683">
        <w:rPr>
          <w:rFonts w:ascii="Times New Roman" w:eastAsia="Times New Roman" w:hAnsi="Times New Roman" w:cs="Times New Roman"/>
          <w:sz w:val="24"/>
          <w:szCs w:val="24"/>
        </w:rPr>
        <w:fldChar w:fldCharType="separate"/>
      </w:r>
      <w:r w:rsidR="00CF6683" w:rsidRPr="00CF6683">
        <w:rPr>
          <w:rFonts w:ascii="Times New Roman" w:eastAsia="Times New Roman" w:hAnsi="Times New Roman" w:cs="Times New Roman"/>
          <w:noProof/>
          <w:sz w:val="24"/>
          <w:szCs w:val="24"/>
        </w:rPr>
        <w:t>[22]</w:t>
      </w:r>
      <w:r w:rsidR="00CF668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available online at: http://www.bioinformatics.babraham.ac.uk/projects/fastqc). Reads with low-quality, containing adaptor sequences, unpaired reads, containing rRNA contamination (18S rRNA - GenBank: AF168884.1, 26S rRNA - GenBank: NR_028022.2, 5.8S rRNA - GenBank: U46603.1) and reads containing poly-G runs, which are a typical </w:t>
      </w:r>
      <w:r>
        <w:rPr>
          <w:rFonts w:ascii="Times New Roman" w:eastAsia="Times New Roman" w:hAnsi="Times New Roman" w:cs="Times New Roman"/>
          <w:sz w:val="24"/>
          <w:szCs w:val="24"/>
        </w:rPr>
        <w:lastRenderedPageBreak/>
        <w:t xml:space="preserve">error for NextSeq platform, were removed using Trimmomatic 0.36 </w:t>
      </w:r>
      <w:r w:rsidR="00CF6683">
        <w:rPr>
          <w:rFonts w:ascii="Times New Roman" w:eastAsia="Times New Roman" w:hAnsi="Times New Roman" w:cs="Times New Roman"/>
          <w:sz w:val="24"/>
          <w:szCs w:val="24"/>
        </w:rPr>
        <w:fldChar w:fldCharType="begin" w:fldLock="1"/>
      </w:r>
      <w:r w:rsidR="00CF6683">
        <w:rPr>
          <w:rFonts w:ascii="Times New Roman" w:eastAsia="Times New Roman" w:hAnsi="Times New Roman" w:cs="Times New Roman"/>
          <w:sz w:val="24"/>
          <w:szCs w:val="24"/>
        </w:rPr>
        <w:instrText>ADDIN CSL_CITATION { "citationItems" : [ { "id" : "ITEM-1", "itemData" : { "DOI" : "10.1093/bioinformatics/btu170", "ISBN" : "1367-4803", "ISSN" : "14602059", "PMID" : "24695404", "abstract" : "MOTIVATION: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 RESULTS: The value of NGS read preprocessing is demonstrated for both reference-based and reference-free tasks. Trimmomatic is shown to produce output that is at least competitive with, and in many cases superior to, that produced by other tools, in all scenarios tested. AVAILABILITY AND IMPLEMENTATION: Trimmomatic is licensed under GPL V3. It is cross-platform (Java 1.5+ required) and available at http://www.usadellab.org/cms/index.php?page=trimmomatic CONTACT: usadel@bio1.rwth-aachen.de SUPPLEMENTARY INFORMATION: Supplementary data are available at Bioinformatics online.", "author" : [ { "dropping-particle" : "", "family" : "Bolger", "given" : "Anthony M.", "non-dropping-particle" : "", "parse-names" : false, "suffix" : "" }, { "dropping-particle" : "", "family" : "Lohse", "given" : "Marc", "non-dropping-particle" : "", "parse-names" : false, "suffix" : "" }, { "dropping-particle" : "", "family" : "Usadel", "given" : "Bjoern", "non-dropping-particle" : "", "parse-names" : false, "suffix" : "" } ], "container-title" : "Bioinformatics", "id" : "ITEM-1", "issue" : "15", "issued" : { "date-parts" : [ [ "2014" ] ] }, "page" : "2114-2120", "title" : "Trimmomatic: A flexible trimmer for Illumina sequence data", "type" : "article-journal", "volume" : "30" }, "uris" : [ "http://www.mendeley.com/documents/?uuid=74f4b521-0cf4-4bef-897a-5809b5ebc022" ] } ], "mendeley" : { "formattedCitation" : "[23]", "plainTextFormattedCitation" : "[23]", "previouslyFormattedCitation" : "[23]" }, "properties" : {  }, "schema" : "https://github.com/citation-style-language/schema/raw/master/csl-citation.json" }</w:instrText>
      </w:r>
      <w:r w:rsidR="00CF6683">
        <w:rPr>
          <w:rFonts w:ascii="Times New Roman" w:eastAsia="Times New Roman" w:hAnsi="Times New Roman" w:cs="Times New Roman"/>
          <w:sz w:val="24"/>
          <w:szCs w:val="24"/>
        </w:rPr>
        <w:fldChar w:fldCharType="separate"/>
      </w:r>
      <w:r w:rsidR="00CF6683" w:rsidRPr="00CF6683">
        <w:rPr>
          <w:rFonts w:ascii="Times New Roman" w:eastAsia="Times New Roman" w:hAnsi="Times New Roman" w:cs="Times New Roman"/>
          <w:noProof/>
          <w:sz w:val="24"/>
          <w:szCs w:val="24"/>
        </w:rPr>
        <w:t>[23]</w:t>
      </w:r>
      <w:r w:rsidR="00CF668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trimmed to 75 bp length. After preprocessing, read libraries </w:t>
      </w:r>
      <w:r w:rsidR="00DA3258">
        <w:rPr>
          <w:rFonts w:ascii="Times New Roman" w:eastAsia="Times New Roman" w:hAnsi="Times New Roman" w:cs="Times New Roman"/>
          <w:sz w:val="24"/>
          <w:szCs w:val="24"/>
        </w:rPr>
        <w:t>ranged</w:t>
      </w:r>
      <w:r>
        <w:rPr>
          <w:rFonts w:ascii="Times New Roman" w:eastAsia="Times New Roman" w:hAnsi="Times New Roman" w:cs="Times New Roman"/>
          <w:sz w:val="24"/>
          <w:szCs w:val="24"/>
        </w:rPr>
        <w:t xml:space="preserve"> between 17-35 million paired-end reads for treated samples and 14-45 million paired-end reads for control samples. In order to obtain more consiste</w:t>
      </w:r>
      <w:r w:rsidR="00DA3258">
        <w:rPr>
          <w:rFonts w:ascii="Times New Roman" w:eastAsia="Times New Roman" w:hAnsi="Times New Roman" w:cs="Times New Roman"/>
          <w:sz w:val="24"/>
          <w:szCs w:val="24"/>
        </w:rPr>
        <w:t>nt results, the smallest libraries were</w:t>
      </w:r>
      <w:r>
        <w:rPr>
          <w:rFonts w:ascii="Times New Roman" w:eastAsia="Times New Roman" w:hAnsi="Times New Roman" w:cs="Times New Roman"/>
          <w:sz w:val="24"/>
          <w:szCs w:val="24"/>
        </w:rPr>
        <w:t xml:space="preserve"> discarded from both </w:t>
      </w:r>
      <w:r w:rsidR="00DA3258">
        <w:rPr>
          <w:rFonts w:ascii="Times New Roman" w:eastAsia="Times New Roman" w:hAnsi="Times New Roman" w:cs="Times New Roman"/>
          <w:sz w:val="24"/>
          <w:szCs w:val="24"/>
        </w:rPr>
        <w:t>groups</w:t>
      </w:r>
      <w:r>
        <w:rPr>
          <w:rFonts w:ascii="Times New Roman" w:eastAsia="Times New Roman" w:hAnsi="Times New Roman" w:cs="Times New Roman"/>
          <w:sz w:val="24"/>
          <w:szCs w:val="24"/>
        </w:rPr>
        <w:t xml:space="preserve">, </w:t>
      </w:r>
      <w:r w:rsidR="00DA3258">
        <w:rPr>
          <w:rFonts w:ascii="Times New Roman" w:eastAsia="Times New Roman" w:hAnsi="Times New Roman" w:cs="Times New Roman"/>
          <w:sz w:val="24"/>
          <w:szCs w:val="24"/>
        </w:rPr>
        <w:t xml:space="preserve">giving </w:t>
      </w:r>
      <w:r>
        <w:rPr>
          <w:rFonts w:ascii="Times New Roman" w:eastAsia="Times New Roman" w:hAnsi="Times New Roman" w:cs="Times New Roman"/>
          <w:sz w:val="24"/>
          <w:szCs w:val="24"/>
        </w:rPr>
        <w:t xml:space="preserve">libraries ranging from 30 to 35 million paired-end reads </w:t>
      </w:r>
      <w:r w:rsidR="00DA3258">
        <w:rPr>
          <w:rFonts w:ascii="Times New Roman" w:eastAsia="Times New Roman" w:hAnsi="Times New Roman" w:cs="Times New Roman"/>
          <w:sz w:val="24"/>
          <w:szCs w:val="24"/>
        </w:rPr>
        <w:t xml:space="preserve">for treated samples </w:t>
      </w:r>
      <w:r>
        <w:rPr>
          <w:rFonts w:ascii="Times New Roman" w:eastAsia="Times New Roman" w:hAnsi="Times New Roman" w:cs="Times New Roman"/>
          <w:sz w:val="24"/>
          <w:szCs w:val="24"/>
        </w:rPr>
        <w:t xml:space="preserve">and from 33 to 45 million paired-end reads control samples. RNA-Seq data </w:t>
      </w:r>
      <w:r w:rsidR="00DA3258">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deposited in the European Nucleotide Archive ENA under primary accession number: PRJEB23390. To find out if </w:t>
      </w:r>
      <w:r w:rsidR="00DA3258">
        <w:rPr>
          <w:rFonts w:ascii="Times New Roman" w:eastAsia="Times New Roman" w:hAnsi="Times New Roman" w:cs="Times New Roman"/>
          <w:sz w:val="24"/>
          <w:szCs w:val="24"/>
        </w:rPr>
        <w:t xml:space="preserve">there was any contamination in the </w:t>
      </w:r>
      <w:r>
        <w:rPr>
          <w:rFonts w:ascii="Times New Roman" w:eastAsia="Times New Roman" w:hAnsi="Times New Roman" w:cs="Times New Roman"/>
          <w:sz w:val="24"/>
          <w:szCs w:val="24"/>
        </w:rPr>
        <w:t xml:space="preserve">reads, they were mapped onto </w:t>
      </w:r>
      <w:r w:rsidR="00DA325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maize reference genome B73 RefGen_v3 (ftp://ftp.ensemblgenomes.org/pub/plants/release-31/fasta/zea_mays/dna/) using STAR aligner v2.5.2b </w:t>
      </w:r>
      <w:r w:rsidR="00797860">
        <w:rPr>
          <w:rFonts w:ascii="Times New Roman" w:eastAsia="Times New Roman" w:hAnsi="Times New Roman" w:cs="Times New Roman"/>
          <w:sz w:val="24"/>
          <w:szCs w:val="24"/>
        </w:rPr>
        <w:fldChar w:fldCharType="begin" w:fldLock="1"/>
      </w:r>
      <w:r w:rsidR="00797860">
        <w:rPr>
          <w:rFonts w:ascii="Times New Roman" w:eastAsia="Times New Roman" w:hAnsi="Times New Roman" w:cs="Times New Roman"/>
          <w:sz w:val="24"/>
          <w:szCs w:val="24"/>
        </w:rPr>
        <w:instrText>ADDIN CSL_CITATION { "citationItems" : [ { "id" : "ITEM-1", "itemData" : { "DOI" : "10.1093/bioinformatics/bts635", "ISBN" : "1367-4811 (Electronic)\\n1367-4803 (Linking)", "ISSN" : "13674803", "PMID" : "23104886", "abstract" : "MOTIVATION: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biases.\\n\\nRESULTS: To align our large (&gt;80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&gt;50 in mapping speed, aligning to the human genome 550 million 2 \u00d7 76 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strategy.\\n\\nAVAILABILITY AND IMPLEMENTATION: STAR is implemented as a standalone C++ code. STAR is free open source software distributed under GPLv3 license and can be downloaded from http://code.google.com/p/rna-star/.", "author" : [ { "dropping-particle" : "", "family" : "Dobin", "given" : "Alexander", "non-dropping-particle" : "", "parse-names" : false, "suffix" : "" }, { "dropping-particle" : "", "family" : "Davis", "given" : "Carrie A.", "non-dropping-particle" : "", "parse-names" : false, "suffix" : "" }, { "dropping-particle" : "", "family" : "Schlesinger", "given" : "Felix", "non-dropping-particle" : "", "parse-names" : false, "suffix" : "" }, { "dropping-particle" : "", "family" : "Drenkow", "given" : "Jorg", "non-dropping-particle" : "", "parse-names" : false, "suffix" : "" }, { "dropping-particle" : "", "family" : "Zaleski", "given" : "Chris", "non-dropping-particle" : "", "parse-names" : false, "suffix" : "" }, { "dropping-particle" : "", "family" : "Jha", "given" : "Sonali", "non-dropping-particle" : "", "parse-names" : false, "suffix" : "" }, { "dropping-particle" : "", "family" : "Batut", "given" : "Philippe", "non-dropping-particle" : "", "parse-names" : false, "suffix" : "" }, { "dropping-particle" : "", "family" : "Chaisson", "given" : "Mark", "non-dropping-particle" : "", "parse-names" : false, "suffix" : "" }, { "dropping-particle" : "", "family" : "Gingeras", "given" : "Thomas R.", "non-dropping-particle" : "", "parse-names" : false, "suffix" : "" } ], "container-title" : "Bioinformatics", "id" : "ITEM-1", "issue" : "1", "issued" : { "date-parts" : [ [ "2013" ] ] }, "page" : "15-21", "title" : "STAR: Ultrafast universal RNA-seq aligner", "type" : "article-journal", "volume" : "29" }, "uris" : [ "http://www.mendeley.com/documents/?uuid=33b6d6ab-9756-483b-8a69-b8f6eb4f6b08" ] } ], "mendeley" : { "formattedCitation" : "[24]", "plainTextFormattedCitation" : "[24]", "previouslyFormattedCitation" : "[24]" }, "properties" : {  }, "schema" : "https://github.com/citation-style-language/schema/raw/master/csl-citation.json" }</w:instrText>
      </w:r>
      <w:r w:rsidR="00797860">
        <w:rPr>
          <w:rFonts w:ascii="Times New Roman" w:eastAsia="Times New Roman" w:hAnsi="Times New Roman" w:cs="Times New Roman"/>
          <w:sz w:val="24"/>
          <w:szCs w:val="24"/>
        </w:rPr>
        <w:fldChar w:fldCharType="separate"/>
      </w:r>
      <w:r w:rsidR="00797860" w:rsidRPr="00797860">
        <w:rPr>
          <w:rFonts w:ascii="Times New Roman" w:eastAsia="Times New Roman" w:hAnsi="Times New Roman" w:cs="Times New Roman"/>
          <w:noProof/>
          <w:sz w:val="24"/>
          <w:szCs w:val="24"/>
        </w:rPr>
        <w:t>[24]</w:t>
      </w:r>
      <w:r w:rsidR="00797860">
        <w:rPr>
          <w:rFonts w:ascii="Times New Roman" w:eastAsia="Times New Roman" w:hAnsi="Times New Roman" w:cs="Times New Roman"/>
          <w:sz w:val="24"/>
          <w:szCs w:val="24"/>
        </w:rPr>
        <w:fldChar w:fldCharType="end"/>
      </w:r>
      <w:r w:rsidR="007978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default settings. </w:t>
      </w:r>
      <w:r w:rsidR="00DA3258">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all libraries, more than 95% of reads mapped on</w:t>
      </w:r>
      <w:r w:rsidR="00DA3258">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reference genome, </w:t>
      </w:r>
      <w:r w:rsidR="00DA3258">
        <w:rPr>
          <w:rFonts w:ascii="Times New Roman" w:eastAsia="Times New Roman" w:hAnsi="Times New Roman" w:cs="Times New Roman"/>
          <w:sz w:val="24"/>
          <w:szCs w:val="24"/>
        </w:rPr>
        <w:t>indicating that there was no significant contamination</w:t>
      </w:r>
      <w:r>
        <w:rPr>
          <w:rFonts w:ascii="Times New Roman" w:eastAsia="Times New Roman" w:hAnsi="Times New Roman" w:cs="Times New Roman"/>
          <w:sz w:val="24"/>
          <w:szCs w:val="24"/>
        </w:rPr>
        <w:t xml:space="preserve">. </w:t>
      </w:r>
    </w:p>
    <w:p w14:paraId="5863F94C" w14:textId="77777777" w:rsidR="007972EA" w:rsidRDefault="007972EA">
      <w:pPr>
        <w:spacing w:line="360" w:lineRule="auto"/>
        <w:jc w:val="both"/>
        <w:rPr>
          <w:rFonts w:ascii="Times New Roman" w:eastAsia="Times New Roman" w:hAnsi="Times New Roman" w:cs="Times New Roman"/>
          <w:sz w:val="24"/>
          <w:szCs w:val="24"/>
        </w:rPr>
      </w:pPr>
    </w:p>
    <w:p w14:paraId="0E5FBBF8"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RNA-Seq on library of transposable elements and their differential expression analysis</w:t>
      </w:r>
    </w:p>
    <w:p w14:paraId="09BAC707" w14:textId="3CEB27DE"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estimate </w:t>
      </w:r>
      <w:r w:rsidR="001866A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expression of individual maize transposable elements, RNA-Seq reads were mapped using STAR aligner v2.5.2b </w:t>
      </w:r>
      <w:r w:rsidR="00797860">
        <w:rPr>
          <w:rFonts w:ascii="Times New Roman" w:eastAsia="Times New Roman" w:hAnsi="Times New Roman" w:cs="Times New Roman"/>
          <w:sz w:val="24"/>
          <w:szCs w:val="24"/>
        </w:rPr>
        <w:fldChar w:fldCharType="begin" w:fldLock="1"/>
      </w:r>
      <w:r w:rsidR="00797860">
        <w:rPr>
          <w:rFonts w:ascii="Times New Roman" w:eastAsia="Times New Roman" w:hAnsi="Times New Roman" w:cs="Times New Roman"/>
          <w:sz w:val="24"/>
          <w:szCs w:val="24"/>
        </w:rPr>
        <w:instrText>ADDIN CSL_CITATION { "citationItems" : [ { "id" : "ITEM-1", "itemData" : { "DOI" : "10.1093/bioinformatics/bts635", "ISBN" : "1367-4811 (Electronic)\\n1367-4803 (Linking)", "ISSN" : "13674803", "PMID" : "23104886", "abstract" : "MOTIVATION: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biases.\\n\\nRESULTS: To align our large (&gt;80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&gt;50 in mapping speed, aligning to the human genome 550 million 2 \u00d7 76 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strategy.\\n\\nAVAILABILITY AND IMPLEMENTATION: STAR is implemented as a standalone C++ code. STAR is free open source software distributed under GPLv3 license and can be downloaded from http://code.google.com/p/rna-star/.", "author" : [ { "dropping-particle" : "", "family" : "Dobin", "given" : "Alexander", "non-dropping-particle" : "", "parse-names" : false, "suffix" : "" }, { "dropping-particle" : "", "family" : "Davis", "given" : "Carrie A.", "non-dropping-particle" : "", "parse-names" : false, "suffix" : "" }, { "dropping-particle" : "", "family" : "Schlesinger", "given" : "Felix", "non-dropping-particle" : "", "parse-names" : false, "suffix" : "" }, { "dropping-particle" : "", "family" : "Drenkow", "given" : "Jorg", "non-dropping-particle" : "", "parse-names" : false, "suffix" : "" }, { "dropping-particle" : "", "family" : "Zaleski", "given" : "Chris", "non-dropping-particle" : "", "parse-names" : false, "suffix" : "" }, { "dropping-particle" : "", "family" : "Jha", "given" : "Sonali", "non-dropping-particle" : "", "parse-names" : false, "suffix" : "" }, { "dropping-particle" : "", "family" : "Batut", "given" : "Philippe", "non-dropping-particle" : "", "parse-names" : false, "suffix" : "" }, { "dropping-particle" : "", "family" : "Chaisson", "given" : "Mark", "non-dropping-particle" : "", "parse-names" : false, "suffix" : "" }, { "dropping-particle" : "", "family" : "Gingeras", "given" : "Thomas R.", "non-dropping-particle" : "", "parse-names" : false, "suffix" : "" } ], "container-title" : "Bioinformatics", "id" : "ITEM-1", "issue" : "1", "issued" : { "date-parts" : [ [ "2013" ] ] }, "page" : "15-21", "title" : "STAR: Ultrafast universal RNA-seq aligner", "type" : "article-journal", "volume" : "29" }, "uris" : [ "http://www.mendeley.com/documents/?uuid=33b6d6ab-9756-483b-8a69-b8f6eb4f6b08" ] } ], "mendeley" : { "formattedCitation" : "[24]", "plainTextFormattedCitation" : "[24]", "previouslyFormattedCitation" : "[24]" }, "properties" : {  }, "schema" : "https://github.com/citation-style-language/schema/raw/master/csl-citation.json" }</w:instrText>
      </w:r>
      <w:r w:rsidR="00797860">
        <w:rPr>
          <w:rFonts w:ascii="Times New Roman" w:eastAsia="Times New Roman" w:hAnsi="Times New Roman" w:cs="Times New Roman"/>
          <w:sz w:val="24"/>
          <w:szCs w:val="24"/>
        </w:rPr>
        <w:fldChar w:fldCharType="separate"/>
      </w:r>
      <w:r w:rsidR="00797860" w:rsidRPr="00797860">
        <w:rPr>
          <w:rFonts w:ascii="Times New Roman" w:eastAsia="Times New Roman" w:hAnsi="Times New Roman" w:cs="Times New Roman"/>
          <w:noProof/>
          <w:sz w:val="24"/>
          <w:szCs w:val="24"/>
        </w:rPr>
        <w:t>[24]</w:t>
      </w:r>
      <w:r w:rsidR="0079786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on </w:t>
      </w:r>
      <w:r w:rsidR="001866A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Maize transposable elements database (</w:t>
      </w:r>
      <w:hyperlink r:id="rId10">
        <w:r>
          <w:rPr>
            <w:rFonts w:ascii="Times New Roman" w:eastAsia="Times New Roman" w:hAnsi="Times New Roman" w:cs="Times New Roman"/>
            <w:sz w:val="24"/>
            <w:szCs w:val="24"/>
          </w:rPr>
          <w:t>http://maizetedb.org</w:t>
        </w:r>
      </w:hyperlink>
      <w:r>
        <w:rPr>
          <w:rFonts w:ascii="Times New Roman" w:eastAsia="Times New Roman" w:hAnsi="Times New Roman" w:cs="Times New Roman"/>
          <w:sz w:val="24"/>
          <w:szCs w:val="24"/>
        </w:rPr>
        <w:t xml:space="preserve">). Due to a </w:t>
      </w:r>
      <w:r w:rsidR="001866A5">
        <w:rPr>
          <w:rFonts w:ascii="Times New Roman" w:eastAsia="Times New Roman" w:hAnsi="Times New Roman" w:cs="Times New Roman"/>
          <w:sz w:val="24"/>
          <w:szCs w:val="24"/>
        </w:rPr>
        <w:t>differences</w:t>
      </w:r>
      <w:r>
        <w:rPr>
          <w:rFonts w:ascii="Times New Roman" w:eastAsia="Times New Roman" w:hAnsi="Times New Roman" w:cs="Times New Roman"/>
          <w:sz w:val="24"/>
          <w:szCs w:val="24"/>
        </w:rPr>
        <w:t xml:space="preserve"> </w:t>
      </w:r>
      <w:r w:rsidR="001866A5">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mapping reads onto transposable elements (multiple copies in genome, sequence variability of transposons falling into same family/subfamily, less variable length) compared to </w:t>
      </w:r>
      <w:r w:rsidR="001866A5">
        <w:rPr>
          <w:rFonts w:ascii="Times New Roman" w:eastAsia="Times New Roman" w:hAnsi="Times New Roman" w:cs="Times New Roman"/>
          <w:sz w:val="24"/>
          <w:szCs w:val="24"/>
        </w:rPr>
        <w:t>onto</w:t>
      </w:r>
      <w:r>
        <w:rPr>
          <w:rFonts w:ascii="Times New Roman" w:eastAsia="Times New Roman" w:hAnsi="Times New Roman" w:cs="Times New Roman"/>
          <w:sz w:val="24"/>
          <w:szCs w:val="24"/>
        </w:rPr>
        <w:t xml:space="preserve"> genes, we adjusted mapping settings to allow multimaps and</w:t>
      </w:r>
      <w:r w:rsidR="001866A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higher number of mismatches in mapp</w:t>
      </w:r>
      <w:r w:rsidR="001866A5">
        <w:rPr>
          <w:rFonts w:ascii="Times New Roman" w:eastAsia="Times New Roman" w:hAnsi="Times New Roman" w:cs="Times New Roman"/>
          <w:sz w:val="24"/>
          <w:szCs w:val="24"/>
        </w:rPr>
        <w:t>ed reads to reflect transposon</w:t>
      </w:r>
      <w:r>
        <w:rPr>
          <w:rFonts w:ascii="Times New Roman" w:eastAsia="Times New Roman" w:hAnsi="Times New Roman" w:cs="Times New Roman"/>
          <w:sz w:val="24"/>
          <w:szCs w:val="24"/>
        </w:rPr>
        <w:t xml:space="preserve"> variability: </w:t>
      </w:r>
      <w:r>
        <w:rPr>
          <w:rFonts w:ascii="Times New Roman" w:eastAsia="Times New Roman" w:hAnsi="Times New Roman" w:cs="Times New Roman"/>
          <w:i/>
          <w:sz w:val="24"/>
          <w:szCs w:val="24"/>
        </w:rPr>
        <w:t xml:space="preserve">--winAnchorMultimapNmax </w:t>
      </w:r>
      <w:r>
        <w:rPr>
          <w:rFonts w:ascii="Times New Roman" w:eastAsia="Times New Roman" w:hAnsi="Times New Roman" w:cs="Times New Roman"/>
          <w:sz w:val="24"/>
          <w:szCs w:val="24"/>
        </w:rPr>
        <w:t xml:space="preserve">1000, </w:t>
      </w:r>
      <w:r>
        <w:rPr>
          <w:rFonts w:ascii="Times New Roman" w:eastAsia="Times New Roman" w:hAnsi="Times New Roman" w:cs="Times New Roman"/>
          <w:i/>
          <w:sz w:val="24"/>
          <w:szCs w:val="24"/>
        </w:rPr>
        <w:t xml:space="preserve">--outFilterMultimapNmax </w:t>
      </w:r>
      <w:r>
        <w:rPr>
          <w:rFonts w:ascii="Times New Roman" w:eastAsia="Times New Roman" w:hAnsi="Times New Roman" w:cs="Times New Roman"/>
          <w:sz w:val="24"/>
          <w:szCs w:val="24"/>
        </w:rPr>
        <w:t xml:space="preserve">1000, </w:t>
      </w:r>
      <w:r>
        <w:rPr>
          <w:rFonts w:ascii="Times New Roman" w:eastAsia="Times New Roman" w:hAnsi="Times New Roman" w:cs="Times New Roman"/>
          <w:i/>
          <w:sz w:val="24"/>
          <w:szCs w:val="24"/>
        </w:rPr>
        <w:t xml:space="preserve">--outFilterMismatchNmax </w:t>
      </w:r>
      <w:r>
        <w:rPr>
          <w:rFonts w:ascii="Times New Roman" w:eastAsia="Times New Roman" w:hAnsi="Times New Roman" w:cs="Times New Roman"/>
          <w:sz w:val="24"/>
          <w:szCs w:val="24"/>
        </w:rPr>
        <w:t xml:space="preserve">15, </w:t>
      </w:r>
      <w:r>
        <w:rPr>
          <w:rFonts w:ascii="Times New Roman" w:eastAsia="Times New Roman" w:hAnsi="Times New Roman" w:cs="Times New Roman"/>
          <w:i/>
          <w:sz w:val="24"/>
          <w:szCs w:val="24"/>
        </w:rPr>
        <w:t xml:space="preserve">--alignIntronMin </w:t>
      </w:r>
      <w:r>
        <w:rPr>
          <w:rFonts w:ascii="Times New Roman" w:eastAsia="Times New Roman" w:hAnsi="Times New Roman" w:cs="Times New Roman"/>
          <w:sz w:val="24"/>
          <w:szCs w:val="24"/>
        </w:rPr>
        <w:t xml:space="preserve">5 </w:t>
      </w:r>
      <w:r>
        <w:rPr>
          <w:rFonts w:ascii="Times New Roman" w:eastAsia="Times New Roman" w:hAnsi="Times New Roman" w:cs="Times New Roman"/>
          <w:i/>
          <w:sz w:val="24"/>
          <w:szCs w:val="24"/>
        </w:rPr>
        <w:t xml:space="preserve">--alignIntronMax </w:t>
      </w:r>
      <w:r>
        <w:rPr>
          <w:rFonts w:ascii="Times New Roman" w:eastAsia="Times New Roman" w:hAnsi="Times New Roman" w:cs="Times New Roman"/>
          <w:sz w:val="24"/>
          <w:szCs w:val="24"/>
        </w:rPr>
        <w:t xml:space="preserve">20000. </w:t>
      </w:r>
      <w:r w:rsidR="001866A5">
        <w:rPr>
          <w:rFonts w:ascii="Times New Roman" w:eastAsia="Times New Roman" w:hAnsi="Times New Roman" w:cs="Times New Roman"/>
          <w:sz w:val="24"/>
          <w:szCs w:val="24"/>
        </w:rPr>
        <w:t>The n</w:t>
      </w:r>
      <w:r>
        <w:rPr>
          <w:rFonts w:ascii="Times New Roman" w:eastAsia="Times New Roman" w:hAnsi="Times New Roman" w:cs="Times New Roman"/>
          <w:sz w:val="24"/>
          <w:szCs w:val="24"/>
        </w:rPr>
        <w:t xml:space="preserve">umber of mapped reads with these settings varied from 234 to 360 thousand, corresponding to 0.68-1.05 percent of library sizes. Subsequently, to obtain raw counts of mapped reads per transposable element, </w:t>
      </w:r>
      <w:r w:rsidR="001866A5">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featureCounts </w:t>
      </w:r>
      <w:r w:rsidR="00797860">
        <w:rPr>
          <w:rFonts w:ascii="Times New Roman" w:eastAsia="Times New Roman" w:hAnsi="Times New Roman" w:cs="Times New Roman"/>
          <w:sz w:val="24"/>
          <w:szCs w:val="24"/>
        </w:rPr>
        <w:fldChar w:fldCharType="begin" w:fldLock="1"/>
      </w:r>
      <w:r w:rsidR="00797860">
        <w:rPr>
          <w:rFonts w:ascii="Times New Roman" w:eastAsia="Times New Roman" w:hAnsi="Times New Roman" w:cs="Times New Roman"/>
          <w:sz w:val="24"/>
          <w:szCs w:val="24"/>
        </w:rPr>
        <w:instrText>ADDIN CSL_CITATION { "citationItems" : [ { "id" : "ITEM-1", "itemData" : { "DOI" : "10.1093/bioinformatics/btt656", "ISBN" : "1367-4803", "ISSN" : "14602059", "PMID" : "24227677", "abstract" : "MOTIVATION: Next-generation sequencing technologies generate millions of short sequence reads, which are usually aligned to a reference genome. In many applications, the key information required for downstream analysis is the number of reads mapping to each genomic feature, for example to each exon or each gene. The process of counting reads is called read summarization. Read summarization is required for a great variety of genomic analyses but has so far received relatively little attention in the literature. RESULTS: We present featureCounts, a read summarization program suitable for counting reads generated from either RNA or genomic DNA sequencing experiments. featureCounts implements highly efficient chromosome hashing and feature blocking techniques. It is considerably faster than existing methods (by an order of magnitude for gene-level summarization) and requires far less computer memory. It works with either single or paired-end reads and provides a wide range of options appropriate for different sequencing applications. AVAILABILITY AND IMPLEMENTATION: featureCounts is available under GNU General Public License as part of the Subread (http://subread.sourceforge.net) or Rsubread (http://www.bioconductor.org) software packages.", "author" : [ { "dropping-particle" : "", "family" : "Liao", "given" : "Yang", "non-dropping-particle" : "", "parse-names" : false, "suffix" : "" }, { "dropping-particle" : "", "family" : "Smyth", "given" : "Gordon K.", "non-dropping-particle" : "", "parse-names" : false, "suffix" : "" }, { "dropping-particle" : "", "family" : "Shi", "given" : "Wei", "non-dropping-particle" : "", "parse-names" : false, "suffix" : "" } ], "container-title" : "Bioinformatics", "id" : "ITEM-1", "issue" : "7", "issued" : { "date-parts" : [ [ "2014" ] ] }, "page" : "923-930", "title" : "FeatureCounts: An efficient general purpose program for assigning sequence reads to genomic features", "type" : "article-journal", "volume" : "30" }, "uris" : [ "http://www.mendeley.com/documents/?uuid=d02e040c-b436-430f-91ce-65eb7e9effcd" ] } ], "mendeley" : { "formattedCitation" : "[25]", "plainTextFormattedCitation" : "[25]", "previouslyFormattedCitation" : "[25]" }, "properties" : {  }, "schema" : "https://github.com/citation-style-language/schema/raw/master/csl-citation.json" }</w:instrText>
      </w:r>
      <w:r w:rsidR="00797860">
        <w:rPr>
          <w:rFonts w:ascii="Times New Roman" w:eastAsia="Times New Roman" w:hAnsi="Times New Roman" w:cs="Times New Roman"/>
          <w:sz w:val="24"/>
          <w:szCs w:val="24"/>
        </w:rPr>
        <w:fldChar w:fldCharType="separate"/>
      </w:r>
      <w:r w:rsidR="00797860" w:rsidRPr="00797860">
        <w:rPr>
          <w:rFonts w:ascii="Times New Roman" w:eastAsia="Times New Roman" w:hAnsi="Times New Roman" w:cs="Times New Roman"/>
          <w:noProof/>
          <w:sz w:val="24"/>
          <w:szCs w:val="24"/>
        </w:rPr>
        <w:t>[25]</w:t>
      </w:r>
      <w:r w:rsidR="0079786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tool with </w:t>
      </w:r>
      <w:r>
        <w:rPr>
          <w:rFonts w:ascii="Times New Roman" w:eastAsia="Times New Roman" w:hAnsi="Times New Roman" w:cs="Times New Roman"/>
          <w:i/>
          <w:sz w:val="24"/>
          <w:szCs w:val="24"/>
        </w:rPr>
        <w:t>--fraction</w:t>
      </w:r>
      <w:r>
        <w:rPr>
          <w:rFonts w:ascii="Times New Roman" w:eastAsia="Times New Roman" w:hAnsi="Times New Roman" w:cs="Times New Roman"/>
          <w:sz w:val="24"/>
          <w:szCs w:val="24"/>
        </w:rPr>
        <w:t xml:space="preserve"> option was used to assign counts of multi-mapped reads to transposons correctly and </w:t>
      </w:r>
      <w:r w:rsidR="001866A5">
        <w:rPr>
          <w:rFonts w:ascii="Times New Roman" w:eastAsia="Times New Roman" w:hAnsi="Times New Roman" w:cs="Times New Roman"/>
          <w:sz w:val="24"/>
          <w:szCs w:val="24"/>
        </w:rPr>
        <w:t>to avoid multiple counts of the same sequence</w:t>
      </w:r>
      <w:r>
        <w:rPr>
          <w:rFonts w:ascii="Times New Roman" w:eastAsia="Times New Roman" w:hAnsi="Times New Roman" w:cs="Times New Roman"/>
          <w:sz w:val="24"/>
          <w:szCs w:val="24"/>
        </w:rPr>
        <w:t xml:space="preserve">. These raw counts were used for differential expression analysis performed </w:t>
      </w:r>
      <w:r w:rsidR="001866A5">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EdgeR </w:t>
      </w:r>
      <w:r>
        <w:rPr>
          <w:rFonts w:ascii="Times New Roman" w:eastAsia="Times New Roman" w:hAnsi="Times New Roman" w:cs="Times New Roman"/>
          <w:sz w:val="24"/>
          <w:szCs w:val="24"/>
        </w:rPr>
        <w:t xml:space="preserve">package </w:t>
      </w:r>
      <w:r w:rsidR="00797860">
        <w:rPr>
          <w:rFonts w:ascii="Times New Roman" w:eastAsia="Times New Roman" w:hAnsi="Times New Roman" w:cs="Times New Roman"/>
          <w:sz w:val="24"/>
          <w:szCs w:val="24"/>
        </w:rPr>
        <w:fldChar w:fldCharType="begin" w:fldLock="1"/>
      </w:r>
      <w:r w:rsidR="00797860">
        <w:rPr>
          <w:rFonts w:ascii="Times New Roman" w:eastAsia="Times New Roman" w:hAnsi="Times New Roman" w:cs="Times New Roman"/>
          <w:sz w:val="24"/>
          <w:szCs w:val="24"/>
        </w:rPr>
        <w:instrText>ADDIN CSL_CITATION { "citationItems" : [ { "id" : "ITEM-1", "itemData" : { "DOI" : "10.1093/bioinformatics/btp616", "ISBN" : "1367-4811 (Electronic)\\n1367-4803 (Linking)", "ISSN" : "13674803", "PMID" : "19910308", "abstract" : "Summary: It is expected that emerging digital gene expression (DGE) technologies will overtake microarray technologies in the near future for many functional genomics applications. One of the fundamental data analysis tasks, especially for gene expression studies, involves determining whether there is evidence that counts for a transcript or exon are significantly different across experimental conditions. edgeR is a Bioconductor software package for examining differential expression of replicated count data. An over-dispersed Poisson model is used to account for both biological and technical variability. Empirical Bayes methods are used to moderate the degree of over-dispersion across transcripts, improving the reliability of inference. The methodology can be used even with the most minimal levels of replication, provided at least one phenotype or experimental condition is replicated. The software may have other applications beyond sequencing data, such as proteome peptide count data. Availability: The package is freely available under the LGPL licence from the Bioconductor web site (http://bioconductor.org). Contact: mrobinson@wehi.edu.au", "author" : [ { "dropping-particle" : "", "family" : "Robinson", "given" : "Mark D.", "non-dropping-particle" : "", "parse-names" : false, "suffix" : "" }, { "dropping-particle" : "", "family" : "McCarthy", "given" : "Davis J.", "non-dropping-particle" : "", "parse-names" : false, "suffix" : "" }, { "dropping-particle" : "", "family" : "Smyth", "given" : "Gordon K.", "non-dropping-particle" : "", "parse-names" : false, "suffix" : "" } ], "container-title" : "Bioinformatics", "id" : "ITEM-1", "issue" : "1", "issued" : { "date-parts" : [ [ "2009" ] ] }, "page" : "139-140", "title" : "edgeR: A Bioconductor package for differential expression analysis of digital gene expression data", "type" : "article-journal", "volume" : "26" }, "uris" : [ "http://www.mendeley.com/documents/?uuid=0880614c-8632-4a73-9c88-81ef5ba6042c" ] } ], "mendeley" : { "formattedCitation" : "[26]", "plainTextFormattedCitation" : "[26]", "previouslyFormattedCitation" : "[26]" }, "properties" : {  }, "schema" : "https://github.com/citation-style-language/schema/raw/master/csl-citation.json" }</w:instrText>
      </w:r>
      <w:r w:rsidR="00797860">
        <w:rPr>
          <w:rFonts w:ascii="Times New Roman" w:eastAsia="Times New Roman" w:hAnsi="Times New Roman" w:cs="Times New Roman"/>
          <w:sz w:val="24"/>
          <w:szCs w:val="24"/>
        </w:rPr>
        <w:fldChar w:fldCharType="separate"/>
      </w:r>
      <w:r w:rsidR="00797860" w:rsidRPr="00797860">
        <w:rPr>
          <w:rFonts w:ascii="Times New Roman" w:eastAsia="Times New Roman" w:hAnsi="Times New Roman" w:cs="Times New Roman"/>
          <w:noProof/>
          <w:sz w:val="24"/>
          <w:szCs w:val="24"/>
        </w:rPr>
        <w:t>[26]</w:t>
      </w:r>
      <w:r w:rsidR="0079786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which is recommended to use</w:t>
      </w:r>
      <w:r w:rsidR="001866A5">
        <w:rPr>
          <w:rFonts w:ascii="Times New Roman" w:eastAsia="Times New Roman" w:hAnsi="Times New Roman" w:cs="Times New Roman"/>
          <w:sz w:val="24"/>
          <w:szCs w:val="24"/>
        </w:rPr>
        <w:t xml:space="preserve"> for smaller numbers </w:t>
      </w:r>
      <w:r>
        <w:rPr>
          <w:rFonts w:ascii="Times New Roman" w:eastAsia="Times New Roman" w:hAnsi="Times New Roman" w:cs="Times New Roman"/>
          <w:sz w:val="24"/>
          <w:szCs w:val="24"/>
        </w:rPr>
        <w:t xml:space="preserve">of biological replicates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"10.1261/rna.058339.116", "ISBN" : "1355-8382, 1469-9001", "ISSN" : "1355-8382", "PMID" : "27022035", "abstract" : "RNA-seq is now the technology of choice for genome-wide differential gene expression experiments, but it is not clear how many biological replicates are needed to ensure valid biological interpretation of the results or which statistical tools are best for analyzing the data. An RNA-seq experiment with 48 biological replicates in each of two conditions was performed to answer these questions and provide guidelines for experimental design. With three biological replicates, eight of the 11 tools evaluated found only 20%-40% of the significantly differentially expressed (SDE) genes identified with the full set of 42 clean replicates. This rises to &gt;85% for the subset of SDE genes changing in expression by more than fourfold. To achieve &gt;85% for all SDE genes regardless of fold change requires more than 20 biological replicates. The same eight tools successfully control their false discovery rate at \u22725% for all numbers of replicates, while the remaining three tools fail to control their FDR adequately, particularly for low numbers of replicates. For future RNA-seq experiments, these results suggest that more than six biological replicates should be used, rising to more than 12 when it is important to identify SDE genes for all fold changes. If less than 12 replicates are used, a superior combination of true positive and false positive performances makesedgeRthe leading tool. For higher replicate numbers, minimizing false positives is more important andDESeqmarginally outperforms the other tools.", "author" : [ { "dropping-particle" : "", "family" : "Schurch", "given" : "Nicholas J.", "non-dropping-particle" : "", "parse-names" : false, "suffix" : "" }, { "dropping-particle" : "", "family" : "Schofield", "given" : "Piet\u00e0", "non-dropping-particle" : "", "parse-names" : false, "suffix" : "" }, { "dropping-particle" : "", "family" : "Gierli\u0144ski", "given" : "Marek", "non-dropping-particle" : "", "parse-names" : false, "suffix" : "" }, { "dropping-particle" : "", "family" : "Cole", "given" : "Christian", "non-dropping-particle" : "", "parse-names" : false, "suffix" : "" }, { "dropping-particle" : "", "family" : "Sherstnev", "given" : "Alexander", "non-dropping-particle" : "", "parse-names" : false, "suffix" : "" }, { "dropping-particle" : "", "family" : "Singh", "given" : "Vijender", "non-dropping-particle" : "", "parse-names" : false, "suffix" : "" }, { "dropping-particle" : "", "family" : "Wrobel", "given" : "Nicola", "non-dropping-particle" : "", "parse-names" : false, "suffix" : "" }, { "dropping-particle" : "", "family" : "Gharbi", "given" : "Karim", "non-dropping-particle" : "", "parse-names" : false, "suffix" : "" }, { "dropping-particle" : "", "family" : "Simpson", "given" : "Gordon G.", "non-dropping-particle" : "", "parse-names" : false, "suffix" : "" }, { "dropping-particle" : "", "family" : "Owen-Hughes", "given" : "Tom", "non-dropping-particle" : "", "parse-names" : false, "suffix" : "" }, { "dropping-particle" : "", "family" : "Blaxter", "given" : "Mark", "non-dropping-particle" : "", "parse-names" : false, "suffix" : "" }, { "dropping-particle" : "", "family" : "Barton", "given" : "Geoffrey J.", "non-dropping-particle" : "", "parse-names" : false, "suffix" : "" } ], "container-title" : "Rna", "id" : "ITEM-1", "issue" : "10", "issued" : { "date-parts" : [ [ "2016" ] ] }, "page" : "1641-1641", "title" : "Erratum: How many biological replicates are needed in an RNA-seq experiment and which differential expression tool should you use?", "type" : "article-journal", "volume" : "22" }, "uris" : [ "http://www.mendeley.com/documents/?uuid=6df99957-ff10-4e30-913f-98335c6a3440" ] } ], "mendeley" : { "formattedCitation" : "[27]", "plainTextFormattedCitation" : "[27]", "previouslyFormattedCitation" : "[27]"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[27]</w:t>
      </w:r>
      <w:r w:rsidR="00EB025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E82E64">
        <w:rPr>
          <w:rFonts w:ascii="Times New Roman" w:eastAsia="Times New Roman" w:hAnsi="Times New Roman" w:cs="Times New Roman"/>
          <w:sz w:val="24"/>
          <w:szCs w:val="24"/>
        </w:rPr>
        <w:t>Poor</w:t>
      </w:r>
      <w:r>
        <w:rPr>
          <w:rFonts w:ascii="Times New Roman" w:eastAsia="Times New Roman" w:hAnsi="Times New Roman" w:cs="Times New Roman"/>
          <w:sz w:val="24"/>
          <w:szCs w:val="24"/>
        </w:rPr>
        <w:t xml:space="preserve">ly expressed transposons which had count-per-million (CPM) </w:t>
      </w:r>
      <w:r w:rsidR="00E82E64">
        <w:rPr>
          <w:rFonts w:ascii="Times New Roman" w:eastAsia="Times New Roman" w:hAnsi="Times New Roman" w:cs="Times New Roman"/>
          <w:sz w:val="24"/>
          <w:szCs w:val="24"/>
        </w:rPr>
        <w:t>figures of less th</w:t>
      </w:r>
      <w:r>
        <w:rPr>
          <w:rFonts w:ascii="Times New Roman" w:eastAsia="Times New Roman" w:hAnsi="Times New Roman" w:cs="Times New Roman"/>
          <w:sz w:val="24"/>
          <w:szCs w:val="24"/>
        </w:rPr>
        <w:t xml:space="preserve">an 45 in at least three samples (corresponding to 10-12 reads mapped onto transposons) were </w:t>
      </w:r>
      <w:r w:rsidR="00E82E64">
        <w:rPr>
          <w:rFonts w:ascii="Times New Roman" w:eastAsia="Times New Roman" w:hAnsi="Times New Roman" w:cs="Times New Roman"/>
          <w:sz w:val="24"/>
          <w:szCs w:val="24"/>
        </w:rPr>
        <w:t>removed</w:t>
      </w:r>
      <w:r>
        <w:rPr>
          <w:rFonts w:ascii="Times New Roman" w:eastAsia="Times New Roman" w:hAnsi="Times New Roman" w:cs="Times New Roman"/>
          <w:sz w:val="24"/>
          <w:szCs w:val="24"/>
        </w:rPr>
        <w:t xml:space="preserve"> from further analysis. The statistical values (log fold change (LFC), p-value) were estimated using </w:t>
      </w:r>
      <w:r w:rsidR="00E82E64">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exactTest </w:t>
      </w:r>
      <w:r>
        <w:rPr>
          <w:rFonts w:ascii="Times New Roman" w:eastAsia="Times New Roman" w:hAnsi="Times New Roman" w:cs="Times New Roman"/>
          <w:sz w:val="24"/>
          <w:szCs w:val="24"/>
        </w:rPr>
        <w:t xml:space="preserve">function and adjusted p-values (FDR) </w:t>
      </w:r>
      <w:r w:rsidR="00E82E64">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p.adjust</w:t>
      </w:r>
      <w:r>
        <w:rPr>
          <w:rFonts w:ascii="Times New Roman" w:eastAsia="Times New Roman" w:hAnsi="Times New Roman" w:cs="Times New Roman"/>
          <w:sz w:val="24"/>
          <w:szCs w:val="24"/>
        </w:rPr>
        <w:t xml:space="preserve"> function. Transposons with LFC &gt; | 1.5 | and FDR &lt; 0.05 were considered as differentially expressed. Such transposons were annotated as described above in </w:t>
      </w:r>
      <w:r w:rsidR="00E82E6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TE </w:t>
      </w:r>
      <w:r>
        <w:rPr>
          <w:rFonts w:ascii="Times New Roman" w:eastAsia="Times New Roman" w:hAnsi="Times New Roman" w:cs="Times New Roman"/>
          <w:sz w:val="24"/>
          <w:szCs w:val="24"/>
        </w:rPr>
        <w:lastRenderedPageBreak/>
        <w:t xml:space="preserve">reference sequence annotation section. </w:t>
      </w:r>
      <w:r w:rsidR="000A466F">
        <w:rPr>
          <w:rFonts w:ascii="Times New Roman" w:eastAsia="Times New Roman" w:hAnsi="Times New Roman" w:cs="Times New Roman"/>
          <w:sz w:val="24"/>
          <w:szCs w:val="24"/>
        </w:rPr>
        <w:t>Elements with inconsistecies in annotation,</w:t>
      </w:r>
      <w:r w:rsidR="00E82E64">
        <w:rPr>
          <w:rFonts w:ascii="Times New Roman" w:eastAsia="Times New Roman" w:hAnsi="Times New Roman" w:cs="Times New Roman"/>
          <w:sz w:val="24"/>
          <w:szCs w:val="24"/>
        </w:rPr>
        <w:t xml:space="preserve"> e.g</w:t>
      </w:r>
      <w:r>
        <w:rPr>
          <w:rFonts w:ascii="Times New Roman" w:eastAsia="Times New Roman" w:hAnsi="Times New Roman" w:cs="Times New Roman"/>
          <w:sz w:val="24"/>
          <w:szCs w:val="24"/>
        </w:rPr>
        <w:t xml:space="preserve">. wrong order of protein domains, were excluded from </w:t>
      </w:r>
      <w:r w:rsidR="000A466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analysis. To correlate RNA-Seq coverage with position of quadruplexes in differentially expressed LTR retrotransposons, RNA-Seq coverage was estimated by </w:t>
      </w:r>
      <w:r>
        <w:rPr>
          <w:rFonts w:ascii="Times New Roman" w:eastAsia="Times New Roman" w:hAnsi="Times New Roman" w:cs="Times New Roman"/>
          <w:i/>
          <w:sz w:val="24"/>
          <w:szCs w:val="24"/>
        </w:rPr>
        <w:t xml:space="preserve">bedtools genomecov </w:t>
      </w:r>
      <w:r w:rsidR="00797860">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"10.1093/bioinformatics/btq033", "ISBN" : "1367-4811 (Electronic)\\n1367-4803 (Linking)", "ISSN" : "13674803", "PMID" : "20110278", "abstract" : "Testing for correlations between different sets of genomic features is a fundamental task in genomics research. However, searching for overlaps between features with existing web-based methods is complicated by the massive datasets that are routinely produced with current sequencing technologies. Fast and flexible tools are therefore required to ask complex questions of these data in an efficient manner.", "author" : [ { "dropping-particle" : "", "family" : "Quinlan", "given" : "Aaron R.", "non-dropping-particle" : "", "parse-names" : false, "suffix" : "" }, { "dropping-particle" : "", "family" : "Hall", "given" : "Ira M.", "non-dropping-particle" : "", "parse-names" : false, "suffix" : "" } ], "container-title" : "Bioinformatics", "id" : "ITEM-1", "issue" : "6", "issued" : { "date-parts" : [ [ "2010" ] ] }, "page" : "841-842", "title" : "BEDTools: A flexible suite of utilities for comparing genomic features", "type" : "article-journal", "volume" : "26" }, "uris" : [ "http://www.mendeley.com/documents/?uuid=dc97c837-859b-4536-89e4-1d7dd71ddc27" ] } ], "mendeley" : { "formattedCitation" : "[28]", "plainTextFormattedCitation" : "[28]", "previouslyFormattedCitation" : "[28]" }, "properties" : {  }, "schema" : "https://github.com/citation-style-language/schema/raw/master/csl-citation.json" }</w:instrText>
      </w:r>
      <w:r w:rsidR="00797860">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[28]</w:t>
      </w:r>
      <w:r w:rsidR="0079786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with settings </w:t>
      </w:r>
      <w:r>
        <w:rPr>
          <w:rFonts w:ascii="Times New Roman" w:eastAsia="Times New Roman" w:hAnsi="Times New Roman" w:cs="Times New Roman"/>
          <w:i/>
          <w:sz w:val="24"/>
          <w:szCs w:val="24"/>
        </w:rPr>
        <w:t>-d -split -scale $norm_factor</w:t>
      </w:r>
      <w:r>
        <w:rPr>
          <w:rFonts w:ascii="Times New Roman" w:eastAsia="Times New Roman" w:hAnsi="Times New Roman" w:cs="Times New Roman"/>
          <w:sz w:val="24"/>
          <w:szCs w:val="24"/>
        </w:rPr>
        <w:t xml:space="preserve">, where </w:t>
      </w:r>
      <w:r>
        <w:rPr>
          <w:rFonts w:ascii="Times New Roman" w:eastAsia="Times New Roman" w:hAnsi="Times New Roman" w:cs="Times New Roman"/>
          <w:i/>
          <w:sz w:val="24"/>
          <w:szCs w:val="24"/>
        </w:rPr>
        <w:t>$norm_factor</w:t>
      </w:r>
      <w:r>
        <w:rPr>
          <w:rFonts w:ascii="Times New Roman" w:eastAsia="Times New Roman" w:hAnsi="Times New Roman" w:cs="Times New Roman"/>
          <w:sz w:val="24"/>
          <w:szCs w:val="24"/>
        </w:rPr>
        <w:t xml:space="preserve"> represents normalization factor calculated for each library by </w:t>
      </w:r>
      <w:r w:rsidR="001866A5">
        <w:rPr>
          <w:rFonts w:ascii="Times New Roman" w:eastAsia="Times New Roman" w:hAnsi="Times New Roman" w:cs="Times New Roman"/>
          <w:sz w:val="24"/>
          <w:szCs w:val="24"/>
        </w:rPr>
        <w:t xml:space="preserve">the </w:t>
      </w:r>
      <w:r w:rsidRPr="00797860">
        <w:rPr>
          <w:rFonts w:ascii="Times New Roman" w:eastAsia="Times New Roman" w:hAnsi="Times New Roman" w:cs="Times New Roman"/>
          <w:i/>
          <w:sz w:val="24"/>
          <w:szCs w:val="24"/>
        </w:rPr>
        <w:t>EdgeR</w:t>
      </w:r>
      <w:r>
        <w:rPr>
          <w:rFonts w:ascii="Times New Roman" w:eastAsia="Times New Roman" w:hAnsi="Times New Roman" w:cs="Times New Roman"/>
          <w:sz w:val="24"/>
          <w:szCs w:val="24"/>
        </w:rPr>
        <w:t xml:space="preserve"> package. RNA-Seq coverage for all control </w:t>
      </w:r>
      <w:r w:rsidR="001866A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treatment samples was aggregated to average coverage and plotted by using custom R script together with annotation of LTR retrotransposons.</w:t>
      </w:r>
    </w:p>
    <w:p w14:paraId="5D721848" w14:textId="77777777" w:rsidR="007972EA" w:rsidRDefault="007972EA">
      <w:pPr>
        <w:spacing w:line="360" w:lineRule="auto"/>
        <w:jc w:val="both"/>
        <w:rPr>
          <w:rFonts w:ascii="Times New Roman" w:eastAsia="Times New Roman" w:hAnsi="Times New Roman" w:cs="Times New Roman"/>
          <w:sz w:val="24"/>
          <w:szCs w:val="24"/>
        </w:rPr>
      </w:pPr>
    </w:p>
    <w:p w14:paraId="7D1A5998" w14:textId="77777777" w:rsidR="007972EA" w:rsidRDefault="004B1677" w:rsidP="00EF2BC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76EC1B72" w14:textId="77777777" w:rsidR="007972EA" w:rsidRDefault="004B1677" w:rsidP="00EF2BC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Selection of maize LTR retrotransposons with PQS and confirmation of quadruplex formation by circular dichroism</w:t>
      </w:r>
    </w:p>
    <w:p w14:paraId="5AE5CEBC" w14:textId="7A7FBB8A"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Pr>
          <w:rFonts w:ascii="Times New Roman" w:eastAsia="Times New Roman" w:hAnsi="Times New Roman" w:cs="Times New Roman"/>
          <w:b/>
          <w:sz w:val="24"/>
          <w:szCs w:val="24"/>
        </w:rPr>
        <w:t>searched for maize LTR retrotransposons</w:t>
      </w:r>
      <w:r>
        <w:rPr>
          <w:rFonts w:ascii="Times New Roman" w:eastAsia="Times New Roman" w:hAnsi="Times New Roman" w:cs="Times New Roman"/>
          <w:sz w:val="24"/>
          <w:szCs w:val="24"/>
        </w:rPr>
        <w:t xml:space="preserve"> having potential quadruplex-forming sequences (PQS) using </w:t>
      </w:r>
      <w:r>
        <w:rPr>
          <w:rFonts w:ascii="Times New Roman" w:eastAsia="Times New Roman" w:hAnsi="Times New Roman" w:cs="Times New Roman"/>
          <w:i/>
          <w:sz w:val="24"/>
          <w:szCs w:val="24"/>
        </w:rPr>
        <w:t>pqsfinder</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Figure 1, </w:t>
      </w:r>
      <w:r w:rsidRPr="00E0275D">
        <w:rPr>
          <w:rFonts w:ascii="Times New Roman" w:eastAsia="Times New Roman" w:hAnsi="Times New Roman" w:cs="Times New Roman"/>
          <w:b/>
          <w:color w:val="FF0000"/>
          <w:sz w:val="24"/>
          <w:szCs w:val="24"/>
        </w:rPr>
        <w:t>S1</w:t>
      </w:r>
      <w:r>
        <w:rPr>
          <w:rFonts w:ascii="Times New Roman" w:eastAsia="Times New Roman" w:hAnsi="Times New Roman" w:cs="Times New Roman"/>
          <w:sz w:val="24"/>
          <w:szCs w:val="24"/>
        </w:rPr>
        <w:t xml:space="preserve">). We found that about 27% of all families contained at least one PQS (Figure 1a) with a tendency </w:t>
      </w:r>
      <w:r w:rsidR="00B167BA">
        <w:rPr>
          <w:rFonts w:ascii="Times New Roman" w:eastAsia="Times New Roman" w:hAnsi="Times New Roman" w:cs="Times New Roman"/>
          <w:sz w:val="24"/>
          <w:szCs w:val="24"/>
        </w:rPr>
        <w:t>to have</w:t>
      </w:r>
      <w:r>
        <w:rPr>
          <w:rFonts w:ascii="Times New Roman" w:eastAsia="Times New Roman" w:hAnsi="Times New Roman" w:cs="Times New Roman"/>
          <w:sz w:val="24"/>
          <w:szCs w:val="24"/>
        </w:rPr>
        <w:t xml:space="preserve"> a higher number of PQS in the same element - on average more than 3 PQS per family. This trend is even more </w:t>
      </w:r>
      <w:r w:rsidR="00B167BA">
        <w:rPr>
          <w:rFonts w:ascii="Times New Roman" w:eastAsia="Times New Roman" w:hAnsi="Times New Roman" w:cs="Times New Roman"/>
          <w:sz w:val="24"/>
          <w:szCs w:val="24"/>
        </w:rPr>
        <w:t>pronounced when</w:t>
      </w:r>
      <w:r>
        <w:rPr>
          <w:rFonts w:ascii="Times New Roman" w:eastAsia="Times New Roman" w:hAnsi="Times New Roman" w:cs="Times New Roman"/>
          <w:sz w:val="24"/>
          <w:szCs w:val="24"/>
        </w:rPr>
        <w:t xml:space="preserve"> we take into account only long terminal repeats (LTRs) and their immediate neighborhood (less than 350bp from the end of detected LTR), since only 8% (34) </w:t>
      </w:r>
      <w:r w:rsidR="00E0275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families harbour in their LTRs 43% of all predicted PQS</w:t>
      </w:r>
      <w:r w:rsidR="00B167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average almost 5 PQS per family (</w:t>
      </w:r>
      <w:r>
        <w:rPr>
          <w:rFonts w:ascii="Times New Roman" w:eastAsia="Times New Roman" w:hAnsi="Times New Roman" w:cs="Times New Roman"/>
          <w:b/>
          <w:sz w:val="24"/>
          <w:szCs w:val="24"/>
        </w:rPr>
        <w:t>Figure 1d</w:t>
      </w:r>
      <w:r>
        <w:rPr>
          <w:rFonts w:ascii="Times New Roman" w:eastAsia="Times New Roman" w:hAnsi="Times New Roman" w:cs="Times New Roman"/>
          <w:sz w:val="24"/>
          <w:szCs w:val="24"/>
        </w:rPr>
        <w:t xml:space="preserve">). This also indicates that LTRs are enriched for G4 motifs compared to other regions of the elements. </w:t>
      </w:r>
    </w:p>
    <w:p w14:paraId="3D38F8E9" w14:textId="77777777" w:rsidR="007972EA" w:rsidRDefault="007972EA" w:rsidP="00EF2BC3">
      <w:pPr>
        <w:spacing w:line="360" w:lineRule="auto"/>
        <w:jc w:val="both"/>
        <w:rPr>
          <w:rFonts w:ascii="Times New Roman" w:eastAsia="Times New Roman" w:hAnsi="Times New Roman" w:cs="Times New Roman"/>
          <w:color w:val="0000FF"/>
          <w:sz w:val="24"/>
          <w:szCs w:val="24"/>
        </w:rPr>
      </w:pPr>
    </w:p>
    <w:p w14:paraId="4DB1CABA" w14:textId="3F77B889" w:rsidR="007972EA" w:rsidRDefault="003D0E73"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Surprisingly, the</w:t>
      </w:r>
      <w:r w:rsidR="004B1677">
        <w:rPr>
          <w:rFonts w:ascii="Times New Roman" w:eastAsia="Times New Roman" w:hAnsi="Times New Roman" w:cs="Times New Roman"/>
          <w:sz w:val="24"/>
          <w:szCs w:val="24"/>
        </w:rPr>
        <w:t xml:space="preserve"> majority (79%) of all high-scoring PQSs in maize elements </w:t>
      </w:r>
      <w:r>
        <w:rPr>
          <w:rFonts w:ascii="Times New Roman" w:eastAsia="Times New Roman" w:hAnsi="Times New Roman" w:cs="Times New Roman"/>
          <w:sz w:val="24"/>
          <w:szCs w:val="24"/>
        </w:rPr>
        <w:t>were</w:t>
      </w:r>
      <w:r w:rsidR="004B1677">
        <w:rPr>
          <w:rFonts w:ascii="Times New Roman" w:eastAsia="Times New Roman" w:hAnsi="Times New Roman" w:cs="Times New Roman"/>
          <w:sz w:val="24"/>
          <w:szCs w:val="24"/>
        </w:rPr>
        <w:t xml:space="preserve"> accumulated </w:t>
      </w:r>
      <w:r w:rsidR="004B1677">
        <w:rPr>
          <w:rFonts w:ascii="Times New Roman" w:eastAsia="Times New Roman" w:hAnsi="Times New Roman" w:cs="Times New Roman"/>
          <w:b/>
          <w:sz w:val="24"/>
          <w:szCs w:val="24"/>
        </w:rPr>
        <w:t xml:space="preserve">in </w:t>
      </w:r>
      <w:r w:rsidR="0053756D">
        <w:rPr>
          <w:rFonts w:ascii="Times New Roman" w:eastAsia="Times New Roman" w:hAnsi="Times New Roman" w:cs="Times New Roman"/>
          <w:b/>
          <w:sz w:val="24"/>
          <w:szCs w:val="24"/>
        </w:rPr>
        <w:t xml:space="preserve">the </w:t>
      </w:r>
      <w:r w:rsidR="004B1677">
        <w:rPr>
          <w:rFonts w:ascii="Times New Roman" w:eastAsia="Times New Roman" w:hAnsi="Times New Roman" w:cs="Times New Roman"/>
          <w:b/>
          <w:sz w:val="24"/>
          <w:szCs w:val="24"/>
        </w:rPr>
        <w:t>minus strand</w:t>
      </w:r>
      <w:r w:rsidR="004B1677">
        <w:rPr>
          <w:rFonts w:ascii="Times New Roman" w:eastAsia="Times New Roman" w:hAnsi="Times New Roman" w:cs="Times New Roman"/>
          <w:sz w:val="24"/>
          <w:szCs w:val="24"/>
        </w:rPr>
        <w:t xml:space="preserve"> </w:t>
      </w:r>
      <w:r w:rsidR="004B1677">
        <w:rPr>
          <w:rFonts w:ascii="Times New Roman" w:eastAsia="Times New Roman" w:hAnsi="Times New Roman" w:cs="Times New Roman"/>
          <w:color w:val="0000FF"/>
          <w:sz w:val="24"/>
          <w:szCs w:val="24"/>
        </w:rPr>
        <w:t>(</w:t>
      </w:r>
      <w:r w:rsidR="004B1677">
        <w:rPr>
          <w:rFonts w:ascii="Times New Roman" w:eastAsia="Times New Roman" w:hAnsi="Times New Roman" w:cs="Times New Roman"/>
          <w:b/>
          <w:color w:val="0000FF"/>
          <w:sz w:val="24"/>
          <w:szCs w:val="24"/>
        </w:rPr>
        <w:t>Figure 1b</w:t>
      </w:r>
      <w:r w:rsidR="004B1677">
        <w:rPr>
          <w:rFonts w:ascii="Times New Roman" w:eastAsia="Times New Roman" w:hAnsi="Times New Roman" w:cs="Times New Roman"/>
          <w:color w:val="0000FF"/>
          <w:sz w:val="24"/>
          <w:szCs w:val="24"/>
        </w:rPr>
        <w:t>)</w:t>
      </w:r>
      <w:r w:rsidR="004B1677">
        <w:rPr>
          <w:rFonts w:ascii="Times New Roman" w:eastAsia="Times New Roman" w:hAnsi="Times New Roman" w:cs="Times New Roman"/>
          <w:sz w:val="24"/>
          <w:szCs w:val="24"/>
        </w:rPr>
        <w:t xml:space="preserve">. The prevalence of PQS in </w:t>
      </w:r>
      <w:r w:rsidR="0053756D">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minus strand was also </w:t>
      </w:r>
      <w:r w:rsidR="0053756D">
        <w:rPr>
          <w:rFonts w:ascii="Times New Roman" w:eastAsia="Times New Roman" w:hAnsi="Times New Roman" w:cs="Times New Roman"/>
          <w:sz w:val="24"/>
          <w:szCs w:val="24"/>
        </w:rPr>
        <w:t>seen in</w:t>
      </w:r>
      <w:r w:rsidR="004B1677">
        <w:rPr>
          <w:rFonts w:ascii="Times New Roman" w:eastAsia="Times New Roman" w:hAnsi="Times New Roman" w:cs="Times New Roman"/>
          <w:sz w:val="24"/>
          <w:szCs w:val="24"/>
        </w:rPr>
        <w:t xml:space="preserve"> Copia retrotransposons but these elements tend to harbour PQS in </w:t>
      </w:r>
      <w:r w:rsidR="0053756D">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plus strand </w:t>
      </w:r>
      <w:r w:rsidR="00A90020">
        <w:rPr>
          <w:rFonts w:ascii="Times New Roman" w:eastAsia="Times New Roman" w:hAnsi="Times New Roman" w:cs="Times New Roman"/>
          <w:sz w:val="24"/>
          <w:szCs w:val="24"/>
        </w:rPr>
        <w:t xml:space="preserve">particularly </w:t>
      </w:r>
      <w:r w:rsidR="004B1677">
        <w:rPr>
          <w:rFonts w:ascii="Times New Roman" w:eastAsia="Times New Roman" w:hAnsi="Times New Roman" w:cs="Times New Roman"/>
          <w:sz w:val="24"/>
          <w:szCs w:val="24"/>
        </w:rPr>
        <w:t>inside LTRs</w:t>
      </w:r>
      <w:r w:rsidR="004B1677">
        <w:rPr>
          <w:rFonts w:ascii="Times New Roman" w:eastAsia="Times New Roman" w:hAnsi="Times New Roman" w:cs="Times New Roman"/>
          <w:color w:val="FF0000"/>
          <w:sz w:val="24"/>
          <w:szCs w:val="24"/>
        </w:rPr>
        <w:t xml:space="preserve"> </w:t>
      </w:r>
      <w:r w:rsidR="004B1677">
        <w:rPr>
          <w:rFonts w:ascii="Times New Roman" w:eastAsia="Times New Roman" w:hAnsi="Times New Roman" w:cs="Times New Roman"/>
          <w:sz w:val="24"/>
          <w:szCs w:val="24"/>
        </w:rPr>
        <w:t>(</w:t>
      </w:r>
      <w:r w:rsidR="004B1677">
        <w:rPr>
          <w:rFonts w:ascii="Times New Roman" w:eastAsia="Times New Roman" w:hAnsi="Times New Roman" w:cs="Times New Roman"/>
          <w:b/>
          <w:color w:val="0000FF"/>
          <w:sz w:val="24"/>
          <w:szCs w:val="24"/>
        </w:rPr>
        <w:t>Figure 1c</w:t>
      </w:r>
      <w:r w:rsidR="004B1677">
        <w:rPr>
          <w:rFonts w:ascii="Times New Roman" w:eastAsia="Times New Roman" w:hAnsi="Times New Roman" w:cs="Times New Roman"/>
          <w:sz w:val="24"/>
          <w:szCs w:val="24"/>
        </w:rPr>
        <w:t>)</w:t>
      </w:r>
      <w:r w:rsidR="004B1677">
        <w:rPr>
          <w:rFonts w:ascii="Times New Roman" w:eastAsia="Times New Roman" w:hAnsi="Times New Roman" w:cs="Times New Roman"/>
          <w:color w:val="0000FF"/>
          <w:sz w:val="24"/>
          <w:szCs w:val="24"/>
        </w:rPr>
        <w:t>.</w:t>
      </w:r>
      <w:r w:rsidR="004B1677">
        <w:rPr>
          <w:rFonts w:ascii="Times New Roman" w:eastAsia="Times New Roman" w:hAnsi="Times New Roman" w:cs="Times New Roman"/>
          <w:sz w:val="24"/>
          <w:szCs w:val="24"/>
        </w:rPr>
        <w:t xml:space="preserve"> It suggests that if a PQS is located in plus strand of </w:t>
      </w:r>
      <w:r w:rsidR="00EF2BC3">
        <w:rPr>
          <w:rFonts w:ascii="Times New Roman" w:eastAsia="Times New Roman" w:hAnsi="Times New Roman" w:cs="Times New Roman"/>
          <w:sz w:val="24"/>
          <w:szCs w:val="24"/>
        </w:rPr>
        <w:t xml:space="preserve">a </w:t>
      </w:r>
      <w:r w:rsidR="004B1677">
        <w:rPr>
          <w:rFonts w:ascii="Times New Roman" w:eastAsia="Times New Roman" w:hAnsi="Times New Roman" w:cs="Times New Roman"/>
          <w:sz w:val="24"/>
          <w:szCs w:val="24"/>
        </w:rPr>
        <w:t xml:space="preserve">Copia element then it is preferentially located within </w:t>
      </w:r>
      <w:r w:rsidR="0053756D">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LTRs. Notably in Gypsy retrotransposons </w:t>
      </w:r>
      <w:r w:rsidR="0053756D">
        <w:rPr>
          <w:rFonts w:ascii="Times New Roman" w:eastAsia="Times New Roman" w:hAnsi="Times New Roman" w:cs="Times New Roman"/>
          <w:sz w:val="24"/>
          <w:szCs w:val="24"/>
        </w:rPr>
        <w:t xml:space="preserve">it </w:t>
      </w:r>
      <w:r w:rsidR="004B1677">
        <w:rPr>
          <w:rFonts w:ascii="Times New Roman" w:eastAsia="Times New Roman" w:hAnsi="Times New Roman" w:cs="Times New Roman"/>
          <w:sz w:val="24"/>
          <w:szCs w:val="24"/>
        </w:rPr>
        <w:t xml:space="preserve">is evident that while 5’-LTRs tend to contain more PQS in </w:t>
      </w:r>
      <w:r w:rsidR="0053756D">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minus strand, 3’-LTRs contain more PQS in </w:t>
      </w:r>
      <w:r w:rsidR="0053756D">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plus strand, with a small peak on the opposite strand present in the immediate vicinity, presumably in the untranslated region (UTR) (</w:t>
      </w:r>
      <w:r w:rsidR="004B1677" w:rsidRPr="00EF2BC3">
        <w:rPr>
          <w:rFonts w:ascii="Times New Roman" w:eastAsia="Times New Roman" w:hAnsi="Times New Roman" w:cs="Times New Roman"/>
          <w:color w:val="FF0000"/>
          <w:sz w:val="24"/>
          <w:szCs w:val="24"/>
        </w:rPr>
        <w:t>Figure S1</w:t>
      </w:r>
      <w:r w:rsidR="004B1677">
        <w:rPr>
          <w:rFonts w:ascii="Times New Roman" w:eastAsia="Times New Roman" w:hAnsi="Times New Roman" w:cs="Times New Roman"/>
          <w:sz w:val="24"/>
          <w:szCs w:val="24"/>
        </w:rPr>
        <w:t>).</w:t>
      </w:r>
    </w:p>
    <w:p w14:paraId="38BB115F" w14:textId="77777777" w:rsidR="007972EA" w:rsidRDefault="007972EA" w:rsidP="00EF2BC3">
      <w:pPr>
        <w:spacing w:line="360" w:lineRule="auto"/>
        <w:jc w:val="both"/>
        <w:rPr>
          <w:rFonts w:ascii="Times New Roman" w:eastAsia="Times New Roman" w:hAnsi="Times New Roman" w:cs="Times New Roman"/>
          <w:sz w:val="24"/>
          <w:szCs w:val="24"/>
        </w:rPr>
      </w:pPr>
    </w:p>
    <w:p w14:paraId="7B962E25" w14:textId="310D6B26"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LTR retrotransposons tend to harbour more than one PQS in their LTRs, for </w:t>
      </w:r>
      <w:r w:rsidR="00A90020">
        <w:rPr>
          <w:rFonts w:ascii="Times New Roman" w:eastAsia="Times New Roman" w:hAnsi="Times New Roman" w:cs="Times New Roman"/>
          <w:sz w:val="24"/>
          <w:szCs w:val="24"/>
        </w:rPr>
        <w:t>clarity and</w:t>
      </w:r>
      <w:r>
        <w:rPr>
          <w:rFonts w:ascii="Times New Roman" w:eastAsia="Times New Roman" w:hAnsi="Times New Roman" w:cs="Times New Roman"/>
          <w:sz w:val="24"/>
          <w:szCs w:val="24"/>
        </w:rPr>
        <w:t xml:space="preserve"> convenience we </w:t>
      </w:r>
      <w:r>
        <w:rPr>
          <w:rFonts w:ascii="Times New Roman" w:eastAsia="Times New Roman" w:hAnsi="Times New Roman" w:cs="Times New Roman"/>
          <w:b/>
          <w:sz w:val="24"/>
          <w:szCs w:val="24"/>
        </w:rPr>
        <w:t>selected 10 elements</w:t>
      </w:r>
      <w:r>
        <w:rPr>
          <w:rFonts w:ascii="Times New Roman" w:eastAsia="Times New Roman" w:hAnsi="Times New Roman" w:cs="Times New Roman"/>
          <w:sz w:val="24"/>
          <w:szCs w:val="24"/>
        </w:rPr>
        <w:t xml:space="preserve"> possessing only one PQS within their LTRs. Since </w:t>
      </w:r>
      <w:r>
        <w:rPr>
          <w:rFonts w:ascii="Times New Roman" w:eastAsia="Times New Roman" w:hAnsi="Times New Roman" w:cs="Times New Roman"/>
          <w:sz w:val="24"/>
          <w:szCs w:val="24"/>
        </w:rPr>
        <w:lastRenderedPageBreak/>
        <w:t>even sequences with very long central loop can form G4s, our selection included five elements with PQS having short loops (up to 8 nucleotides) and five elements with PQS possessing a centra</w:t>
      </w:r>
      <w:r w:rsidR="00A90020">
        <w:rPr>
          <w:rFonts w:ascii="Times New Roman" w:eastAsia="Times New Roman" w:hAnsi="Times New Roman" w:cs="Times New Roman"/>
          <w:sz w:val="24"/>
          <w:szCs w:val="24"/>
        </w:rPr>
        <w:t>l loop of 27-49 nucleotides</w:t>
      </w:r>
      <w:r>
        <w:rPr>
          <w:rFonts w:ascii="Times New Roman" w:eastAsia="Times New Roman" w:hAnsi="Times New Roman" w:cs="Times New Roman"/>
          <w:sz w:val="24"/>
          <w:szCs w:val="24"/>
        </w:rPr>
        <w:t xml:space="preserve">. </w:t>
      </w:r>
    </w:p>
    <w:p w14:paraId="4B7529F7" w14:textId="77777777" w:rsidR="007972EA" w:rsidRDefault="007972EA" w:rsidP="00EF2BC3">
      <w:pPr>
        <w:spacing w:line="360" w:lineRule="auto"/>
        <w:jc w:val="both"/>
        <w:rPr>
          <w:rFonts w:ascii="Times New Roman" w:eastAsia="Times New Roman" w:hAnsi="Times New Roman" w:cs="Times New Roman"/>
          <w:sz w:val="24"/>
          <w:szCs w:val="24"/>
        </w:rPr>
      </w:pPr>
    </w:p>
    <w:p w14:paraId="68D7D18E" w14:textId="70AC0F6F"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confirm </w:t>
      </w:r>
      <w:r w:rsidR="00EF2BC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ability of selected PQS to adopt G4 structure</w:t>
      </w:r>
      <w:r w:rsidR="00A9002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we measured </w:t>
      </w:r>
      <w:r>
        <w:rPr>
          <w:rFonts w:ascii="Times New Roman" w:eastAsia="Times New Roman" w:hAnsi="Times New Roman" w:cs="Times New Roman"/>
          <w:b/>
          <w:sz w:val="24"/>
          <w:szCs w:val="24"/>
        </w:rPr>
        <w:t>circular dichroism (CD) spectra</w:t>
      </w:r>
      <w:r>
        <w:rPr>
          <w:rFonts w:ascii="Times New Roman" w:eastAsia="Times New Roman" w:hAnsi="Times New Roman" w:cs="Times New Roman"/>
          <w:sz w:val="24"/>
          <w:szCs w:val="24"/>
        </w:rPr>
        <w:t xml:space="preserve"> using synthetic oligonucleotides (</w:t>
      </w:r>
      <w:r>
        <w:rPr>
          <w:rFonts w:ascii="Times New Roman" w:eastAsia="Times New Roman" w:hAnsi="Times New Roman" w:cs="Times New Roman"/>
          <w:b/>
          <w:color w:val="0000FF"/>
          <w:sz w:val="24"/>
          <w:szCs w:val="24"/>
        </w:rPr>
        <w:t>Figure 2a</w:t>
      </w:r>
      <w:r>
        <w:rPr>
          <w:rFonts w:ascii="Times New Roman" w:eastAsia="Times New Roman" w:hAnsi="Times New Roman" w:cs="Times New Roman"/>
          <w:sz w:val="24"/>
          <w:szCs w:val="24"/>
        </w:rPr>
        <w:t xml:space="preserve">). </w:t>
      </w:r>
      <w:r w:rsidR="00A90020">
        <w:rPr>
          <w:rFonts w:ascii="Times New Roman" w:eastAsia="Times New Roman" w:hAnsi="Times New Roman" w:cs="Times New Roman"/>
          <w:sz w:val="24"/>
          <w:szCs w:val="24"/>
        </w:rPr>
        <w:t>We performed</w:t>
      </w:r>
      <w:r>
        <w:rPr>
          <w:rFonts w:ascii="Times New Roman" w:eastAsia="Times New Roman" w:hAnsi="Times New Roman" w:cs="Times New Roman"/>
          <w:sz w:val="24"/>
          <w:szCs w:val="24"/>
        </w:rPr>
        <w:t xml:space="preserve"> UV melting analysis for short loop G4 motifs to determine Tm and to confirm</w:t>
      </w:r>
      <w:r w:rsidR="00A90020">
        <w:rPr>
          <w:rFonts w:ascii="Times New Roman" w:eastAsia="Times New Roman" w:hAnsi="Times New Roman" w:cs="Times New Roman"/>
          <w:sz w:val="24"/>
          <w:szCs w:val="24"/>
        </w:rPr>
        <w:t xml:space="preserve"> the results obtained by CD </w:t>
      </w:r>
      <w:r w:rsidR="00A90020">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rPr>
        <w:t>n all ca</w:t>
      </w:r>
      <w:r w:rsidR="00A90020">
        <w:rPr>
          <w:rFonts w:ascii="Times New Roman" w:eastAsia="Times New Roman" w:hAnsi="Times New Roman" w:cs="Times New Roman"/>
          <w:sz w:val="24"/>
          <w:szCs w:val="24"/>
        </w:rPr>
        <w:t>ses UV melting was in agreement), and also on oligonucleotides with long loops as they are difficult to assess for G4 formation by CD measurement.</w:t>
      </w:r>
      <w:r>
        <w:rPr>
          <w:rFonts w:ascii="Times New Roman" w:eastAsia="Times New Roman" w:hAnsi="Times New Roman" w:cs="Times New Roman"/>
          <w:sz w:val="24"/>
          <w:szCs w:val="24"/>
        </w:rPr>
        <w:t xml:space="preserve">  Out of five tested oligonucleotides with short loops, four formed G4 in vitro (</w:t>
      </w:r>
      <w:r>
        <w:rPr>
          <w:rFonts w:ascii="Times New Roman" w:eastAsia="Times New Roman" w:hAnsi="Times New Roman" w:cs="Times New Roman"/>
          <w:color w:val="0000FF"/>
          <w:sz w:val="24"/>
          <w:szCs w:val="24"/>
        </w:rPr>
        <w:t>Table 1</w:t>
      </w:r>
      <w:r>
        <w:rPr>
          <w:rFonts w:ascii="Times New Roman" w:eastAsia="Times New Roman" w:hAnsi="Times New Roman" w:cs="Times New Roman"/>
          <w:sz w:val="24"/>
          <w:szCs w:val="24"/>
        </w:rPr>
        <w:t>) - one oligon</w:t>
      </w:r>
      <w:r w:rsidR="00A90020">
        <w:rPr>
          <w:rFonts w:ascii="Times New Roman" w:eastAsia="Times New Roman" w:hAnsi="Times New Roman" w:cs="Times New Roman"/>
          <w:sz w:val="24"/>
          <w:szCs w:val="24"/>
        </w:rPr>
        <w:t>ucleotide corresponding</w:t>
      </w:r>
      <w:r>
        <w:rPr>
          <w:rFonts w:ascii="Times New Roman" w:eastAsia="Times New Roman" w:hAnsi="Times New Roman" w:cs="Times New Roman"/>
          <w:sz w:val="24"/>
          <w:szCs w:val="24"/>
        </w:rPr>
        <w:t xml:space="preserve"> to </w:t>
      </w:r>
      <w:r w:rsidR="00A9002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Gyma Gypsy LTR retrotransposon formed </w:t>
      </w:r>
      <w:r w:rsidR="00A9002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parallel stranded quadruplex as indicated by a high peak at 265 nm. The other thr</w:t>
      </w:r>
      <w:r w:rsidR="00A90020">
        <w:rPr>
          <w:rFonts w:ascii="Times New Roman" w:eastAsia="Times New Roman" w:hAnsi="Times New Roman" w:cs="Times New Roman"/>
          <w:sz w:val="24"/>
          <w:szCs w:val="24"/>
        </w:rPr>
        <w:t>ee oligonucleotides corresponding</w:t>
      </w:r>
      <w:r>
        <w:rPr>
          <w:rFonts w:ascii="Times New Roman" w:eastAsia="Times New Roman" w:hAnsi="Times New Roman" w:cs="Times New Roman"/>
          <w:sz w:val="24"/>
          <w:szCs w:val="24"/>
        </w:rPr>
        <w:t xml:space="preserve"> to </w:t>
      </w:r>
      <w:r w:rsidR="00A9002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Huck, Tekay and Dagaf Gypsy LTR retrotransposons formed </w:t>
      </w:r>
      <w:r w:rsidR="00A9002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3+1 arrangement as indicated by a high peak at 265 nm and a secondary peak at 290 nm (</w:t>
      </w:r>
      <w:r>
        <w:rPr>
          <w:rFonts w:ascii="Times New Roman" w:eastAsia="Times New Roman" w:hAnsi="Times New Roman" w:cs="Times New Roman"/>
          <w:b/>
          <w:color w:val="0000FF"/>
          <w:sz w:val="24"/>
          <w:szCs w:val="24"/>
        </w:rPr>
        <w:t>Figure 2a</w:t>
      </w:r>
      <w:r>
        <w:rPr>
          <w:rFonts w:ascii="Times New Roman" w:eastAsia="Times New Roman" w:hAnsi="Times New Roman" w:cs="Times New Roman"/>
          <w:sz w:val="24"/>
          <w:szCs w:val="24"/>
        </w:rPr>
        <w:t xml:space="preserve">). Tm values varied from 55 °C to 62 °C.  Five oligonucleotides, having long loop PQS, did not form G4s under </w:t>
      </w:r>
      <w:r w:rsidR="00A9002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tested conditions (not shown).</w:t>
      </w:r>
    </w:p>
    <w:p w14:paraId="3A8F12D9" w14:textId="77777777" w:rsidR="007972EA" w:rsidRDefault="007972EA" w:rsidP="00EF2BC3">
      <w:pPr>
        <w:spacing w:line="360" w:lineRule="auto"/>
        <w:jc w:val="both"/>
        <w:rPr>
          <w:rFonts w:ascii="Times New Roman" w:eastAsia="Times New Roman" w:hAnsi="Times New Roman" w:cs="Times New Roman"/>
          <w:sz w:val="24"/>
          <w:szCs w:val="24"/>
        </w:rPr>
      </w:pPr>
    </w:p>
    <w:p w14:paraId="1DD2D5A4" w14:textId="1B20B507" w:rsidR="007972EA" w:rsidRDefault="00A90020"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4B1677">
        <w:rPr>
          <w:rFonts w:ascii="Times New Roman" w:eastAsia="Times New Roman" w:hAnsi="Times New Roman" w:cs="Times New Roman"/>
          <w:sz w:val="24"/>
          <w:szCs w:val="24"/>
        </w:rPr>
        <w:t xml:space="preserve"> ability of tested oligonucleotides to form quadruplexes was </w:t>
      </w:r>
      <w:r>
        <w:rPr>
          <w:rFonts w:ascii="Times New Roman" w:eastAsia="Times New Roman" w:hAnsi="Times New Roman" w:cs="Times New Roman"/>
          <w:sz w:val="24"/>
          <w:szCs w:val="24"/>
        </w:rPr>
        <w:t xml:space="preserve">also </w:t>
      </w:r>
      <w:r w:rsidR="004B1677">
        <w:rPr>
          <w:rFonts w:ascii="Times New Roman" w:eastAsia="Times New Roman" w:hAnsi="Times New Roman" w:cs="Times New Roman"/>
          <w:sz w:val="24"/>
          <w:szCs w:val="24"/>
        </w:rPr>
        <w:t xml:space="preserve">confirmed by native </w:t>
      </w:r>
      <w:r w:rsidR="004B1677">
        <w:rPr>
          <w:rFonts w:ascii="Times New Roman" w:eastAsia="Times New Roman" w:hAnsi="Times New Roman" w:cs="Times New Roman"/>
          <w:b/>
          <w:sz w:val="24"/>
          <w:szCs w:val="24"/>
        </w:rPr>
        <w:t>PAGE</w:t>
      </w:r>
      <w:r w:rsidR="004B1677">
        <w:rPr>
          <w:rFonts w:ascii="Times New Roman" w:eastAsia="Times New Roman" w:hAnsi="Times New Roman" w:cs="Times New Roman"/>
          <w:sz w:val="24"/>
          <w:szCs w:val="24"/>
        </w:rPr>
        <w:t xml:space="preserve"> providing information about </w:t>
      </w:r>
      <w:r>
        <w:rPr>
          <w:rFonts w:ascii="Times New Roman" w:eastAsia="Times New Roman" w:hAnsi="Times New Roman" w:cs="Times New Roman"/>
          <w:sz w:val="24"/>
          <w:szCs w:val="24"/>
        </w:rPr>
        <w:t xml:space="preserve">on </w:t>
      </w:r>
      <w:r w:rsidR="004B1677">
        <w:rPr>
          <w:rFonts w:ascii="Times New Roman" w:eastAsia="Times New Roman" w:hAnsi="Times New Roman" w:cs="Times New Roman"/>
          <w:sz w:val="24"/>
          <w:szCs w:val="24"/>
        </w:rPr>
        <w:t>molecularity (</w:t>
      </w:r>
      <w:r w:rsidR="004B1677">
        <w:rPr>
          <w:rFonts w:ascii="Times New Roman" w:eastAsia="Times New Roman" w:hAnsi="Times New Roman" w:cs="Times New Roman"/>
          <w:b/>
          <w:color w:val="0000FF"/>
          <w:sz w:val="24"/>
          <w:szCs w:val="24"/>
        </w:rPr>
        <w:t>Figure 2d</w:t>
      </w:r>
      <w:r w:rsidR="004B1677">
        <w:rPr>
          <w:rFonts w:ascii="Times New Roman" w:eastAsia="Times New Roman" w:hAnsi="Times New Roman" w:cs="Times New Roman"/>
          <w:sz w:val="24"/>
          <w:szCs w:val="24"/>
        </w:rPr>
        <w:t>). All oligonucleotides formed monomolecular G4s at 27 °C since these migrated faster (they are more compact)  than oligonucleotides of the same length.</w:t>
      </w:r>
    </w:p>
    <w:p w14:paraId="3C5AC101" w14:textId="77777777" w:rsidR="007972EA" w:rsidRDefault="007972EA" w:rsidP="00EF2BC3">
      <w:pPr>
        <w:spacing w:line="360" w:lineRule="auto"/>
        <w:jc w:val="both"/>
        <w:rPr>
          <w:rFonts w:ascii="Times New Roman" w:eastAsia="Times New Roman" w:hAnsi="Times New Roman" w:cs="Times New Roman"/>
          <w:sz w:val="24"/>
          <w:szCs w:val="24"/>
        </w:rPr>
      </w:pPr>
    </w:p>
    <w:p w14:paraId="00AB27B2" w14:textId="353CBE2A"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tested the </w:t>
      </w:r>
      <w:r>
        <w:rPr>
          <w:rFonts w:ascii="Times New Roman" w:eastAsia="Times New Roman" w:hAnsi="Times New Roman" w:cs="Times New Roman"/>
          <w:b/>
          <w:sz w:val="24"/>
          <w:szCs w:val="24"/>
        </w:rPr>
        <w:t>effect of mutations</w:t>
      </w:r>
      <w:r>
        <w:rPr>
          <w:rFonts w:ascii="Times New Roman" w:eastAsia="Times New Roman" w:hAnsi="Times New Roman" w:cs="Times New Roman"/>
          <w:sz w:val="24"/>
          <w:szCs w:val="24"/>
        </w:rPr>
        <w:t xml:space="preserve"> on G4s formation by substituting some guanines </w:t>
      </w:r>
      <w:r w:rsidR="00A90020">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adenines </w:t>
      </w:r>
      <w:r w:rsidRPr="001A4C97">
        <w:rPr>
          <w:rFonts w:ascii="Times New Roman" w:eastAsia="Times New Roman" w:hAnsi="Times New Roman" w:cs="Times New Roman"/>
          <w:color w:val="C45911" w:themeColor="accent2" w:themeShade="BF"/>
          <w:sz w:val="24"/>
          <w:szCs w:val="24"/>
        </w:rPr>
        <w:t>with the aim to disrupt G4 formation</w:t>
      </w:r>
      <w:r>
        <w:rPr>
          <w:rFonts w:ascii="Times New Roman" w:eastAsia="Times New Roman" w:hAnsi="Times New Roman" w:cs="Times New Roman"/>
          <w:sz w:val="24"/>
          <w:szCs w:val="24"/>
        </w:rPr>
        <w:t xml:space="preserve">. The substitutions were </w:t>
      </w:r>
      <w:r w:rsidR="001A4C97">
        <w:rPr>
          <w:rFonts w:ascii="Times New Roman" w:eastAsia="Times New Roman" w:hAnsi="Times New Roman" w:cs="Times New Roman"/>
          <w:sz w:val="24"/>
          <w:szCs w:val="24"/>
        </w:rPr>
        <w:t>carried out on two</w:t>
      </w:r>
      <w:r>
        <w:rPr>
          <w:rFonts w:ascii="Times New Roman" w:eastAsia="Times New Roman" w:hAnsi="Times New Roman" w:cs="Times New Roman"/>
          <w:sz w:val="24"/>
          <w:szCs w:val="24"/>
        </w:rPr>
        <w:t xml:space="preserve"> inner runs of guanines, since we </w:t>
      </w:r>
      <w:r w:rsidR="001A4C97">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 xml:space="preserve">previously observed that </w:t>
      </w:r>
      <w:r w:rsidR="001A4C97">
        <w:rPr>
          <w:rFonts w:ascii="Times New Roman" w:eastAsia="Times New Roman" w:hAnsi="Times New Roman" w:cs="Times New Roman"/>
          <w:sz w:val="24"/>
          <w:szCs w:val="24"/>
        </w:rPr>
        <w:t xml:space="preserve">this had a </w:t>
      </w:r>
      <w:r>
        <w:rPr>
          <w:rFonts w:ascii="Times New Roman" w:eastAsia="Times New Roman" w:hAnsi="Times New Roman" w:cs="Times New Roman"/>
          <w:sz w:val="24"/>
          <w:szCs w:val="24"/>
        </w:rPr>
        <w:t>greater effect on G4 formation than in outer G runs (</w:t>
      </w:r>
      <w:r w:rsidR="00553AA7">
        <w:rPr>
          <w:rFonts w:ascii="Times New Roman" w:eastAsia="Times New Roman" w:hAnsi="Times New Roman" w:cs="Times New Roman"/>
          <w:sz w:val="24"/>
          <w:szCs w:val="24"/>
        </w:rPr>
        <w:fldChar w:fldCharType="begin" w:fldLock="1"/>
      </w:r>
      <w:r w:rsidR="00553AA7">
        <w:rPr>
          <w:rFonts w:ascii="Times New Roman" w:eastAsia="Times New Roman" w:hAnsi="Times New Roman" w:cs="Times New Roman"/>
          <w:sz w:val="24"/>
          <w:szCs w:val="24"/>
        </w:rPr>
        <w:instrText>ADDIN CSL_CITATION { "citationItems" : [ { "id" : "ITEM-1", "itemData" : { "DOI" : "10.1093/nar/gkt893", "ISSN" : "03051048", "PMID" : "24106085", "abstract" : "Retrotransposons with long terminal repeats (LTR) form a significant proportion of eukaryotic genomes, especially in plants. They have gag and pol genes and several regulatory regions necessary for transcription and reverse transcription. We searched for potential quadruplex-forming sequences (PQSs) and potential triplex-forming sequences (PTSs) in 18 377 full-length LTR retrotransposons collected from 21 plant species. We found that PQSs were often located in LTRs, both upstream and downstream of promoters from which the whole retrotransposon is transcribed. Upstream-located guanine PQSs were dominant in the minus DNA strand, whereas downstream-located guanine PQSs prevailed in the plus strand, indicating their role both at transcriptional and post-transcriptional levels. Our circular dichroism spectroscopy measurements confirmed that these PQSs readily adopted guanine quadruplex structures-some of them were paralell-stranded, while others were anti-parallel-stranded. The PQS often formed doublets at a mutual distance of up to 400 bp. PTSs were most abundant in 3'UTR (but were also present in 5'UTR). We discuss the potential role of quadruplexes and triplexes as the regulators of various processes participating in LTR retrotransposon life cycle and as potential recombination sites during post-insertional retrotransposon-based genome rearrangements.", "author" : [ { "dropping-particle" : "", "family" : "Lexa", "given" : "Matej", "non-dropping-particle" : "", "parse-names" : false, "suffix" : "" }, { "dropping-particle" : "", "family" : "Kejnovsky", "given" : "Eduard", "non-dropping-particle" : "", "parse-names" : false, "suffix" : "" }, { "dropping-particle" : "", "family" : "Teflov\u00e1", "given" : "Pavl\u00edna", "non-dropping-particle" : "", "parse-names" : false, "suffix" : "" }, { "dropping-particle" : "", "family" : "Konvalinov\u00e1", "given" : "Helena", "non-dropping-particle" : "", "parse-names" : false, "suffix" : "" }, { "dropping-particle" : "", "family" : "Vorl\u00edc. Kov\u00e1", "given" : "Michaela", "non-dropping-particle" : "", "parse-names" : false, "suffix" : "" }, { "dropping-particle" : "", "family" : "Vyskot", "given" : "Boris", "non-dropping-particle" : "", "parse-names" : false, "suffix" : "" } ], "container-title" : "Nucleic Acids Research", "id" : "ITEM-1", "issue" : "2", "issued" : { "date-parts" : [ [ "2014" ] ] }, "page" : "968-978", "title" : "Quadruplex-forming sequences occupy discrete regions inside plant LTR retrotransposons", "type" : "article-journal", "volume" : "42" }, "uris" : [ "http://www.mendeley.com/documents/?uuid=fe78df1b-ef93-4f07-b130-e5f828525067" ] } ], "mendeley" : { "formattedCitation" : "[10]", "plainTextFormattedCitation" : "[10]", "previouslyFormattedCitation" : "[10]" }, "properties" : {  }, "schema" : "https://github.com/citation-style-language/schema/raw/master/csl-citation.json" }</w:instrText>
      </w:r>
      <w:r w:rsidR="00553AA7">
        <w:rPr>
          <w:rFonts w:ascii="Times New Roman" w:eastAsia="Times New Roman" w:hAnsi="Times New Roman" w:cs="Times New Roman"/>
          <w:sz w:val="24"/>
          <w:szCs w:val="24"/>
        </w:rPr>
        <w:fldChar w:fldCharType="separate"/>
      </w:r>
      <w:r w:rsidR="00553AA7" w:rsidRPr="00553AA7">
        <w:rPr>
          <w:rFonts w:ascii="Times New Roman" w:eastAsia="Times New Roman" w:hAnsi="Times New Roman" w:cs="Times New Roman"/>
          <w:noProof/>
          <w:sz w:val="24"/>
          <w:szCs w:val="24"/>
        </w:rPr>
        <w:t>[10]</w:t>
      </w:r>
      <w:r w:rsidR="00553A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A90020">
        <w:rPr>
          <w:rFonts w:ascii="Times New Roman" w:eastAsia="Times New Roman" w:hAnsi="Times New Roman" w:cs="Times New Roman"/>
          <w:b/>
          <w:color w:val="FF0000"/>
          <w:sz w:val="24"/>
          <w:szCs w:val="24"/>
        </w:rPr>
        <w:t>Table S1</w:t>
      </w:r>
      <w:r>
        <w:rPr>
          <w:rFonts w:ascii="Times New Roman" w:eastAsia="Times New Roman" w:hAnsi="Times New Roman" w:cs="Times New Roman"/>
          <w:sz w:val="24"/>
          <w:szCs w:val="24"/>
        </w:rPr>
        <w:t xml:space="preserve">). Our CD spectra measurements as well as native PAGE confirmed that </w:t>
      </w:r>
      <w:r w:rsidR="001A4C97">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mutations </w:t>
      </w:r>
      <w:r w:rsidR="001A4C97">
        <w:rPr>
          <w:rFonts w:ascii="Times New Roman" w:eastAsia="Times New Roman" w:hAnsi="Times New Roman" w:cs="Times New Roman"/>
          <w:sz w:val="24"/>
          <w:szCs w:val="24"/>
        </w:rPr>
        <w:t>did indeed disrupt</w:t>
      </w:r>
      <w:r>
        <w:rPr>
          <w:rFonts w:ascii="Times New Roman" w:eastAsia="Times New Roman" w:hAnsi="Times New Roman" w:cs="Times New Roman"/>
          <w:sz w:val="24"/>
          <w:szCs w:val="24"/>
        </w:rPr>
        <w:t xml:space="preserve"> G4 formation (</w:t>
      </w:r>
      <w:r>
        <w:rPr>
          <w:rFonts w:ascii="Times New Roman" w:eastAsia="Times New Roman" w:hAnsi="Times New Roman" w:cs="Times New Roman"/>
          <w:b/>
          <w:color w:val="0000FF"/>
          <w:sz w:val="24"/>
          <w:szCs w:val="24"/>
        </w:rPr>
        <w:t>Figure 2b</w:t>
      </w:r>
      <w:r>
        <w:rPr>
          <w:rFonts w:ascii="Times New Roman" w:eastAsia="Times New Roman" w:hAnsi="Times New Roman" w:cs="Times New Roman"/>
          <w:sz w:val="24"/>
          <w:szCs w:val="24"/>
        </w:rPr>
        <w:t xml:space="preserve">). For yeast </w:t>
      </w:r>
      <w:r>
        <w:rPr>
          <w:rFonts w:ascii="Times New Roman" w:eastAsia="Times New Roman" w:hAnsi="Times New Roman" w:cs="Times New Roman"/>
          <w:i/>
          <w:sz w:val="24"/>
          <w:szCs w:val="24"/>
        </w:rPr>
        <w:t xml:space="preserve">in vivo </w:t>
      </w:r>
      <w:r>
        <w:rPr>
          <w:rFonts w:ascii="Times New Roman" w:eastAsia="Times New Roman" w:hAnsi="Times New Roman" w:cs="Times New Roman"/>
          <w:sz w:val="24"/>
          <w:szCs w:val="24"/>
        </w:rPr>
        <w:t>experiments we chose G4 disruption by mutations rather than stabilization by ligands because (i) the G4s with ligand</w:t>
      </w:r>
      <w:r w:rsidR="001A4C9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could behave differently from “ligand-free” G4s and (ii) ligands have large-scale biological effects that could lead to artefacts. </w:t>
      </w:r>
      <w:r w:rsidR="001A4C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control substitution </w:t>
      </w:r>
      <w:r w:rsidR="001A4C97">
        <w:rPr>
          <w:rFonts w:ascii="Times New Roman" w:eastAsia="Times New Roman" w:hAnsi="Times New Roman" w:cs="Times New Roman"/>
          <w:sz w:val="24"/>
          <w:szCs w:val="24"/>
        </w:rPr>
        <w:t xml:space="preserve">we introduced </w:t>
      </w:r>
      <w:r>
        <w:rPr>
          <w:rFonts w:ascii="Times New Roman" w:eastAsia="Times New Roman" w:hAnsi="Times New Roman" w:cs="Times New Roman"/>
          <w:sz w:val="24"/>
          <w:szCs w:val="24"/>
        </w:rPr>
        <w:t xml:space="preserve">in </w:t>
      </w:r>
      <w:r w:rsidR="001A4C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loop of </w:t>
      </w:r>
      <w:r w:rsidR="001A4C9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Huck G4 sequence </w:t>
      </w:r>
      <w:r w:rsidR="001A4C97">
        <w:rPr>
          <w:rFonts w:ascii="Times New Roman" w:eastAsia="Times New Roman" w:hAnsi="Times New Roman" w:cs="Times New Roman"/>
          <w:sz w:val="24"/>
          <w:szCs w:val="24"/>
        </w:rPr>
        <w:t>verified</w:t>
      </w:r>
      <w:r>
        <w:rPr>
          <w:rFonts w:ascii="Times New Roman" w:eastAsia="Times New Roman" w:hAnsi="Times New Roman" w:cs="Times New Roman"/>
          <w:sz w:val="24"/>
          <w:szCs w:val="24"/>
        </w:rPr>
        <w:t xml:space="preserve"> that the effect </w:t>
      </w:r>
      <w:r w:rsidR="001A4C97">
        <w:rPr>
          <w:rFonts w:ascii="Times New Roman" w:eastAsia="Times New Roman" w:hAnsi="Times New Roman" w:cs="Times New Roman"/>
          <w:sz w:val="24"/>
          <w:szCs w:val="24"/>
        </w:rPr>
        <w:t>was not sequence-</w:t>
      </w:r>
      <w:r>
        <w:rPr>
          <w:rFonts w:ascii="Times New Roman" w:eastAsia="Times New Roman" w:hAnsi="Times New Roman" w:cs="Times New Roman"/>
          <w:sz w:val="24"/>
          <w:szCs w:val="24"/>
        </w:rPr>
        <w:t>specific but correlate</w:t>
      </w:r>
      <w:r w:rsidR="001A4C9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with G4 structure</w:t>
      </w:r>
      <w:r w:rsidR="001A4C97">
        <w:rPr>
          <w:rFonts w:ascii="Times New Roman" w:eastAsia="Times New Roman" w:hAnsi="Times New Roman" w:cs="Times New Roman"/>
          <w:sz w:val="24"/>
          <w:szCs w:val="24"/>
        </w:rPr>
        <w:t xml:space="preserve"> as it did not dis</w:t>
      </w:r>
      <w:r>
        <w:rPr>
          <w:rFonts w:ascii="Times New Roman" w:eastAsia="Times New Roman" w:hAnsi="Times New Roman" w:cs="Times New Roman"/>
          <w:sz w:val="24"/>
          <w:szCs w:val="24"/>
        </w:rPr>
        <w:t>rupt G4 formation (</w:t>
      </w:r>
      <w:r>
        <w:rPr>
          <w:rFonts w:ascii="Times New Roman" w:eastAsia="Times New Roman" w:hAnsi="Times New Roman" w:cs="Times New Roman"/>
          <w:b/>
          <w:color w:val="0000FF"/>
          <w:sz w:val="24"/>
          <w:szCs w:val="24"/>
        </w:rPr>
        <w:t>Figure 2c</w:t>
      </w:r>
      <w:r>
        <w:rPr>
          <w:rFonts w:ascii="Times New Roman" w:eastAsia="Times New Roman" w:hAnsi="Times New Roman" w:cs="Times New Roman"/>
          <w:sz w:val="24"/>
          <w:szCs w:val="24"/>
        </w:rPr>
        <w:t>).</w:t>
      </w:r>
    </w:p>
    <w:p w14:paraId="411E9375" w14:textId="77777777" w:rsidR="007972EA" w:rsidRDefault="007972EA" w:rsidP="00EF2BC3">
      <w:pPr>
        <w:spacing w:line="360" w:lineRule="auto"/>
        <w:jc w:val="both"/>
        <w:rPr>
          <w:rFonts w:ascii="Times New Roman" w:eastAsia="Times New Roman" w:hAnsi="Times New Roman" w:cs="Times New Roman"/>
          <w:sz w:val="24"/>
          <w:szCs w:val="24"/>
        </w:rPr>
      </w:pPr>
    </w:p>
    <w:p w14:paraId="4D0BC765" w14:textId="27FEB2A8" w:rsidR="007972EA" w:rsidRDefault="004B1677" w:rsidP="00EF2BC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Effect of G4 formation on </w:t>
      </w:r>
      <w:r w:rsidR="001A4C97">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 xml:space="preserve">expression of </w:t>
      </w:r>
      <w:r w:rsidR="001A4C97">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lacZ reporter gene</w:t>
      </w:r>
      <w:r w:rsidR="001A4C97">
        <w:rPr>
          <w:rFonts w:ascii="Times New Roman" w:eastAsia="Times New Roman" w:hAnsi="Times New Roman" w:cs="Times New Roman"/>
          <w:b/>
          <w:sz w:val="24"/>
          <w:szCs w:val="24"/>
        </w:rPr>
        <w:t xml:space="preserve"> in yeast</w:t>
      </w:r>
      <w:r>
        <w:rPr>
          <w:rFonts w:ascii="Times New Roman" w:eastAsia="Times New Roman" w:hAnsi="Times New Roman" w:cs="Times New Roman"/>
          <w:b/>
          <w:sz w:val="24"/>
          <w:szCs w:val="24"/>
        </w:rPr>
        <w:t xml:space="preserve"> and the </w:t>
      </w:r>
      <w:r w:rsidR="0031341C">
        <w:rPr>
          <w:rFonts w:ascii="Times New Roman" w:eastAsia="Times New Roman" w:hAnsi="Times New Roman" w:cs="Times New Roman"/>
          <w:b/>
          <w:sz w:val="24"/>
          <w:szCs w:val="24"/>
        </w:rPr>
        <w:t xml:space="preserve">detrimental </w:t>
      </w:r>
      <w:r>
        <w:rPr>
          <w:rFonts w:ascii="Times New Roman" w:eastAsia="Times New Roman" w:hAnsi="Times New Roman" w:cs="Times New Roman"/>
          <w:b/>
          <w:sz w:val="24"/>
          <w:szCs w:val="24"/>
        </w:rPr>
        <w:t xml:space="preserve">effect of mutations </w:t>
      </w:r>
      <w:r w:rsidR="0031341C">
        <w:rPr>
          <w:rFonts w:ascii="Times New Roman" w:eastAsia="Times New Roman" w:hAnsi="Times New Roman" w:cs="Times New Roman"/>
          <w:b/>
          <w:sz w:val="24"/>
          <w:szCs w:val="24"/>
        </w:rPr>
        <w:t>on</w:t>
      </w:r>
      <w:r>
        <w:rPr>
          <w:rFonts w:ascii="Times New Roman" w:eastAsia="Times New Roman" w:hAnsi="Times New Roman" w:cs="Times New Roman"/>
          <w:b/>
          <w:sz w:val="24"/>
          <w:szCs w:val="24"/>
        </w:rPr>
        <w:t xml:space="preserve"> G4 formation</w:t>
      </w:r>
    </w:p>
    <w:p w14:paraId="57ED5577" w14:textId="2556B71A"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CD measurements of short oligonucleotides possessing PQS were followed by </w:t>
      </w:r>
      <w:r w:rsidR="0031341C">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study of G4 formation contained within longer LTR sequences and its effect on downstream located reporter gene. </w:t>
      </w:r>
      <w:r w:rsidR="0031341C">
        <w:rPr>
          <w:rFonts w:ascii="Times New Roman" w:eastAsia="Times New Roman" w:hAnsi="Times New Roman" w:cs="Times New Roman"/>
          <w:sz w:val="24"/>
          <w:szCs w:val="24"/>
        </w:rPr>
        <w:t>We cloned selected LTRs</w:t>
      </w:r>
      <w:r>
        <w:rPr>
          <w:rFonts w:ascii="Times New Roman" w:eastAsia="Times New Roman" w:hAnsi="Times New Roman" w:cs="Times New Roman"/>
          <w:sz w:val="24"/>
          <w:szCs w:val="24"/>
        </w:rPr>
        <w:t xml:space="preserve"> amplified from BAC clones upstream of </w:t>
      </w:r>
      <w:r w:rsidR="00313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lacZ reporter gene </w:t>
      </w:r>
      <w:r w:rsidR="0031341C">
        <w:rPr>
          <w:rFonts w:ascii="Times New Roman" w:eastAsia="Times New Roman" w:hAnsi="Times New Roman" w:cs="Times New Roman"/>
          <w:sz w:val="24"/>
          <w:szCs w:val="24"/>
        </w:rPr>
        <w:t>to create a</w:t>
      </w:r>
      <w:r w:rsidR="0031341C" w:rsidRPr="0031341C">
        <w:rPr>
          <w:rFonts w:ascii="Times New Roman" w:eastAsia="Times New Roman" w:hAnsi="Times New Roman" w:cs="Times New Roman"/>
          <w:b/>
          <w:sz w:val="24"/>
          <w:szCs w:val="24"/>
        </w:rPr>
        <w:t xml:space="preserve"> plasmid construct (Figure3a)</w:t>
      </w:r>
      <w:r w:rsidR="0031341C">
        <w:rPr>
          <w:rFonts w:ascii="Times New Roman" w:eastAsia="Times New Roman" w:hAnsi="Times New Roman" w:cs="Times New Roman"/>
          <w:sz w:val="24"/>
          <w:szCs w:val="24"/>
        </w:rPr>
        <w:t xml:space="preserve"> which was used to transform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Saccharomyces cerevisiae</w:t>
      </w:r>
      <w:r>
        <w:rPr>
          <w:rFonts w:ascii="Times New Roman" w:eastAsia="Times New Roman" w:hAnsi="Times New Roman" w:cs="Times New Roman"/>
          <w:sz w:val="24"/>
          <w:szCs w:val="24"/>
        </w:rPr>
        <w:t xml:space="preserve"> (CM100). LTRs originated from four LTR retrotransposons: </w:t>
      </w:r>
      <w:r w:rsidR="00313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Huck, Gyma, Dagaf and Tekay families belonging to a Gypsy superfamily and were 1.3-3.5 kb long (</w:t>
      </w:r>
      <w:r>
        <w:rPr>
          <w:rFonts w:ascii="Times New Roman" w:eastAsia="Times New Roman" w:hAnsi="Times New Roman" w:cs="Times New Roman"/>
          <w:color w:val="0000FF"/>
          <w:sz w:val="24"/>
          <w:szCs w:val="24"/>
        </w:rPr>
        <w:t>Figure 3b</w:t>
      </w:r>
      <w:r>
        <w:rPr>
          <w:rFonts w:ascii="Times New Roman" w:eastAsia="Times New Roman" w:hAnsi="Times New Roman" w:cs="Times New Roman"/>
          <w:sz w:val="24"/>
          <w:szCs w:val="24"/>
        </w:rPr>
        <w:t xml:space="preserve">). Gyma, Dagaf and Tekay harboured the G4 motifs </w:t>
      </w:r>
      <w:r w:rsidR="0031341C">
        <w:rPr>
          <w:rFonts w:ascii="Times New Roman" w:eastAsia="Times New Roman" w:hAnsi="Times New Roman" w:cs="Times New Roman"/>
          <w:sz w:val="24"/>
          <w:szCs w:val="24"/>
        </w:rPr>
        <w:t>on the</w:t>
      </w:r>
      <w:r>
        <w:rPr>
          <w:rFonts w:ascii="Times New Roman" w:eastAsia="Times New Roman" w:hAnsi="Times New Roman" w:cs="Times New Roman"/>
          <w:sz w:val="24"/>
          <w:szCs w:val="24"/>
        </w:rPr>
        <w:t xml:space="preserve"> minus strand closer to the 5´ end of </w:t>
      </w:r>
      <w:r w:rsidR="00313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LTR whereas in </w:t>
      </w:r>
      <w:r w:rsidR="00313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Huck element the G4 motif was situated near </w:t>
      </w:r>
      <w:r w:rsidR="00313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3´ end of </w:t>
      </w:r>
      <w:r w:rsidR="00313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LTR and was located on the plus strand.</w:t>
      </w:r>
    </w:p>
    <w:p w14:paraId="46F4A606" w14:textId="77777777" w:rsidR="007972EA" w:rsidRDefault="007972EA" w:rsidP="00EF2BC3">
      <w:pPr>
        <w:spacing w:line="360" w:lineRule="auto"/>
        <w:jc w:val="both"/>
        <w:rPr>
          <w:rFonts w:ascii="Times New Roman" w:eastAsia="Times New Roman" w:hAnsi="Times New Roman" w:cs="Times New Roman"/>
          <w:sz w:val="24"/>
          <w:szCs w:val="24"/>
        </w:rPr>
      </w:pPr>
    </w:p>
    <w:p w14:paraId="32920E52" w14:textId="4CC8AC06" w:rsidR="007972EA" w:rsidRDefault="0031341C"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Next we used  site-</w:t>
      </w:r>
      <w:r w:rsidR="004B1677">
        <w:rPr>
          <w:rFonts w:ascii="Times New Roman" w:eastAsia="Times New Roman" w:hAnsi="Times New Roman" w:cs="Times New Roman"/>
          <w:sz w:val="24"/>
          <w:szCs w:val="24"/>
        </w:rPr>
        <w:t xml:space="preserve">directed mutagenesis </w:t>
      </w:r>
      <w:r>
        <w:rPr>
          <w:rFonts w:ascii="Times New Roman" w:eastAsia="Times New Roman" w:hAnsi="Times New Roman" w:cs="Times New Roman"/>
          <w:sz w:val="24"/>
          <w:szCs w:val="24"/>
        </w:rPr>
        <w:t>on</w:t>
      </w:r>
      <w:r w:rsidR="004B1677">
        <w:rPr>
          <w:rFonts w:ascii="Times New Roman" w:eastAsia="Times New Roman" w:hAnsi="Times New Roman" w:cs="Times New Roman"/>
          <w:b/>
          <w:sz w:val="24"/>
          <w:szCs w:val="24"/>
        </w:rPr>
        <w:t xml:space="preserve"> G4 motifs</w:t>
      </w:r>
      <w:r w:rsidR="004B1677">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produce</w:t>
      </w:r>
      <w:r w:rsidR="004B1677">
        <w:rPr>
          <w:rFonts w:ascii="Times New Roman" w:eastAsia="Times New Roman" w:hAnsi="Times New Roman" w:cs="Times New Roman"/>
          <w:sz w:val="24"/>
          <w:szCs w:val="24"/>
        </w:rPr>
        <w:t xml:space="preserve"> the same PQS </w:t>
      </w:r>
      <w:r>
        <w:rPr>
          <w:rFonts w:ascii="Times New Roman" w:eastAsia="Times New Roman" w:hAnsi="Times New Roman" w:cs="Times New Roman"/>
          <w:sz w:val="24"/>
          <w:szCs w:val="24"/>
        </w:rPr>
        <w:t xml:space="preserve">mutations </w:t>
      </w:r>
      <w:r w:rsidR="004B1677">
        <w:rPr>
          <w:rFonts w:ascii="Times New Roman" w:eastAsia="Times New Roman" w:hAnsi="Times New Roman" w:cs="Times New Roman"/>
          <w:sz w:val="24"/>
          <w:szCs w:val="24"/>
        </w:rPr>
        <w:t xml:space="preserve">as in </w:t>
      </w:r>
      <w:r>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CD measurement. The constructs with mutated PQS were used for yeast tran</w:t>
      </w:r>
      <w:r>
        <w:rPr>
          <w:rFonts w:ascii="Times New Roman" w:eastAsia="Times New Roman" w:hAnsi="Times New Roman" w:cs="Times New Roman"/>
          <w:sz w:val="24"/>
          <w:szCs w:val="24"/>
        </w:rPr>
        <w:t>sformation. Then</w:t>
      </w:r>
      <w:r w:rsidR="004B1677">
        <w:rPr>
          <w:rFonts w:ascii="Times New Roman" w:eastAsia="Times New Roman" w:hAnsi="Times New Roman" w:cs="Times New Roman"/>
          <w:sz w:val="24"/>
          <w:szCs w:val="24"/>
        </w:rPr>
        <w:t xml:space="preserve"> we compared </w:t>
      </w:r>
      <w:r>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LTR driven lacZ expression of wild-type and mutant LTRs </w:t>
      </w:r>
      <w:r w:rsidR="004B1677">
        <w:rPr>
          <w:rFonts w:ascii="Times New Roman" w:eastAsia="Times New Roman" w:hAnsi="Times New Roman" w:cs="Times New Roman"/>
          <w:i/>
          <w:sz w:val="24"/>
          <w:szCs w:val="24"/>
        </w:rPr>
        <w:t>in vivo</w:t>
      </w:r>
      <w:r w:rsidR="004B1677">
        <w:rPr>
          <w:rFonts w:ascii="Times New Roman" w:eastAsia="Times New Roman" w:hAnsi="Times New Roman" w:cs="Times New Roman"/>
          <w:sz w:val="24"/>
          <w:szCs w:val="24"/>
        </w:rPr>
        <w:t xml:space="preserve"> on both protein and mRNA level</w:t>
      </w:r>
      <w:r>
        <w:rPr>
          <w:rFonts w:ascii="Times New Roman" w:eastAsia="Times New Roman" w:hAnsi="Times New Roman" w:cs="Times New Roman"/>
          <w:sz w:val="24"/>
          <w:szCs w:val="24"/>
        </w:rPr>
        <w:t>s</w:t>
      </w:r>
      <w:r w:rsidR="004B1677">
        <w:rPr>
          <w:rFonts w:ascii="Times New Roman" w:eastAsia="Times New Roman" w:hAnsi="Times New Roman" w:cs="Times New Roman"/>
          <w:sz w:val="24"/>
          <w:szCs w:val="24"/>
        </w:rPr>
        <w:t>.</w:t>
      </w:r>
    </w:p>
    <w:p w14:paraId="283C26F9" w14:textId="77777777" w:rsidR="007972EA" w:rsidRDefault="007972EA" w:rsidP="00EF2BC3">
      <w:pPr>
        <w:spacing w:line="360" w:lineRule="auto"/>
        <w:jc w:val="both"/>
        <w:rPr>
          <w:rFonts w:ascii="Times New Roman" w:eastAsia="Times New Roman" w:hAnsi="Times New Roman" w:cs="Times New Roman"/>
          <w:sz w:val="24"/>
          <w:szCs w:val="24"/>
        </w:rPr>
      </w:pPr>
    </w:p>
    <w:p w14:paraId="26AFE75D" w14:textId="0E7D64CD"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tested constructs exhibited low </w:t>
      </w:r>
      <w:r>
        <w:rPr>
          <w:rFonts w:ascii="Times New Roman" w:eastAsia="Times New Roman" w:hAnsi="Times New Roman" w:cs="Times New Roman"/>
          <w:b/>
          <w:sz w:val="24"/>
          <w:szCs w:val="24"/>
        </w:rPr>
        <w:t>lacZ protein</w:t>
      </w:r>
      <w:r>
        <w:rPr>
          <w:rFonts w:ascii="Times New Roman" w:eastAsia="Times New Roman" w:hAnsi="Times New Roman" w:cs="Times New Roman"/>
          <w:sz w:val="24"/>
          <w:szCs w:val="24"/>
        </w:rPr>
        <w:t xml:space="preserve"> levels under the LTR control, the highest expression was observed in </w:t>
      </w:r>
      <w:r w:rsidR="008F4E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LTR of </w:t>
      </w:r>
      <w:r w:rsidR="008F4E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Dagaf element that </w:t>
      </w:r>
      <w:r w:rsidRPr="007B27D6">
        <w:rPr>
          <w:rFonts w:ascii="Times New Roman" w:eastAsia="Times New Roman" w:hAnsi="Times New Roman" w:cs="Times New Roman"/>
          <w:color w:val="C45911" w:themeColor="accent2" w:themeShade="BF"/>
          <w:sz w:val="24"/>
          <w:szCs w:val="24"/>
        </w:rPr>
        <w:t xml:space="preserve">reached up to </w:t>
      </w:r>
      <w:r>
        <w:rPr>
          <w:rFonts w:ascii="Times New Roman" w:eastAsia="Times New Roman" w:hAnsi="Times New Roman" w:cs="Times New Roman"/>
          <w:sz w:val="24"/>
          <w:szCs w:val="24"/>
        </w:rPr>
        <w:t xml:space="preserve">20 lacZ units. In three constructs (Gyma, Dagaf and Tekay) lacZ expression was not affected by G4 disruption while in </w:t>
      </w:r>
      <w:r w:rsidR="007B27D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Huck element the lacZ protein level was more than twice </w:t>
      </w:r>
      <w:r w:rsidR="007B27D6">
        <w:rPr>
          <w:rFonts w:ascii="Times New Roman" w:eastAsia="Times New Roman" w:hAnsi="Times New Roman" w:cs="Times New Roman"/>
          <w:sz w:val="24"/>
          <w:szCs w:val="24"/>
        </w:rPr>
        <w:t>the amount</w:t>
      </w:r>
      <w:r>
        <w:rPr>
          <w:rFonts w:ascii="Times New Roman" w:eastAsia="Times New Roman" w:hAnsi="Times New Roman" w:cs="Times New Roman"/>
          <w:sz w:val="24"/>
          <w:szCs w:val="24"/>
        </w:rPr>
        <w:t xml:space="preserve"> in G4 mutants </w:t>
      </w:r>
      <w:r w:rsidR="007B27D6">
        <w:rPr>
          <w:rFonts w:ascii="Times New Roman" w:eastAsia="Times New Roman" w:hAnsi="Times New Roman" w:cs="Times New Roman"/>
          <w:sz w:val="24"/>
          <w:szCs w:val="24"/>
        </w:rPr>
        <w:t>than in t</w:t>
      </w:r>
      <w:r>
        <w:rPr>
          <w:rFonts w:ascii="Times New Roman" w:eastAsia="Times New Roman" w:hAnsi="Times New Roman" w:cs="Times New Roman"/>
          <w:sz w:val="24"/>
          <w:szCs w:val="24"/>
        </w:rPr>
        <w:t xml:space="preserve">he wild-type and control mutant LTRs (mutation in G4 motif loop) that both harbored stable G4s (p &lt; 0,001; </w:t>
      </w:r>
      <w:r>
        <w:rPr>
          <w:rFonts w:ascii="Times New Roman" w:eastAsia="Times New Roman" w:hAnsi="Times New Roman" w:cs="Times New Roman"/>
          <w:color w:val="0000FF"/>
          <w:sz w:val="24"/>
          <w:szCs w:val="24"/>
        </w:rPr>
        <w:t>Figure 4a</w:t>
      </w:r>
      <w:r>
        <w:rPr>
          <w:rFonts w:ascii="Times New Roman" w:eastAsia="Times New Roman" w:hAnsi="Times New Roman" w:cs="Times New Roman"/>
          <w:sz w:val="24"/>
          <w:szCs w:val="24"/>
        </w:rPr>
        <w:t xml:space="preserve">). </w:t>
      </w:r>
      <w:r w:rsidR="007B27D6">
        <w:rPr>
          <w:rFonts w:ascii="Times New Roman" w:eastAsia="Times New Roman" w:hAnsi="Times New Roman" w:cs="Times New Roman"/>
          <w:sz w:val="24"/>
          <w:szCs w:val="24"/>
        </w:rPr>
        <w:t>Contrastingly,</w:t>
      </w:r>
      <w:r>
        <w:rPr>
          <w:rFonts w:ascii="Times New Roman" w:eastAsia="Times New Roman" w:hAnsi="Times New Roman" w:cs="Times New Roman"/>
          <w:sz w:val="24"/>
          <w:szCs w:val="24"/>
        </w:rPr>
        <w:t xml:space="preserve"> there was no difference between wild-type and control m</w:t>
      </w:r>
      <w:r w:rsidR="007B27D6">
        <w:rPr>
          <w:rFonts w:ascii="Times New Roman" w:eastAsia="Times New Roman" w:hAnsi="Times New Roman" w:cs="Times New Roman"/>
          <w:sz w:val="24"/>
          <w:szCs w:val="24"/>
        </w:rPr>
        <w:t>utant LTRs. However, it remained</w:t>
      </w:r>
      <w:r>
        <w:rPr>
          <w:rFonts w:ascii="Times New Roman" w:eastAsia="Times New Roman" w:hAnsi="Times New Roman" w:cs="Times New Roman"/>
          <w:sz w:val="24"/>
          <w:szCs w:val="24"/>
        </w:rPr>
        <w:t xml:space="preserve"> to be determined whether DNA or RNA quadruplex affects lacZ expression.</w:t>
      </w:r>
    </w:p>
    <w:p w14:paraId="454BAA82" w14:textId="77777777" w:rsidR="007972EA" w:rsidRDefault="007972EA" w:rsidP="00EF2BC3">
      <w:pPr>
        <w:spacing w:line="360" w:lineRule="auto"/>
        <w:jc w:val="both"/>
        <w:rPr>
          <w:rFonts w:ascii="Times New Roman" w:eastAsia="Times New Roman" w:hAnsi="Times New Roman" w:cs="Times New Roman"/>
          <w:sz w:val="24"/>
          <w:szCs w:val="24"/>
        </w:rPr>
      </w:pPr>
    </w:p>
    <w:p w14:paraId="02D92143" w14:textId="337F77B7"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Eff</w:t>
      </w:r>
      <w:r w:rsidR="007B27D6">
        <w:rPr>
          <w:rFonts w:ascii="Times New Roman" w:eastAsia="Times New Roman" w:hAnsi="Times New Roman" w:cs="Times New Roman"/>
          <w:b/>
          <w:sz w:val="24"/>
          <w:szCs w:val="24"/>
        </w:rPr>
        <w:t>ect of G4 on transcription and the</w:t>
      </w:r>
      <w:r>
        <w:rPr>
          <w:rFonts w:ascii="Times New Roman" w:eastAsia="Times New Roman" w:hAnsi="Times New Roman" w:cs="Times New Roman"/>
          <w:b/>
          <w:sz w:val="24"/>
          <w:szCs w:val="24"/>
        </w:rPr>
        <w:t xml:space="preserve"> mapping of transcription start sites by RACE</w:t>
      </w:r>
      <w:r>
        <w:rPr>
          <w:rFonts w:ascii="Times New Roman" w:eastAsia="Times New Roman" w:hAnsi="Times New Roman" w:cs="Times New Roman"/>
          <w:sz w:val="24"/>
          <w:szCs w:val="24"/>
        </w:rPr>
        <w:t xml:space="preserve">  </w:t>
      </w:r>
    </w:p>
    <w:p w14:paraId="1FC7FDEA" w14:textId="77777777" w:rsidR="007B27D6" w:rsidRDefault="007B27D6" w:rsidP="007B27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4B1677">
        <w:rPr>
          <w:rFonts w:ascii="Times New Roman" w:eastAsia="Times New Roman" w:hAnsi="Times New Roman" w:cs="Times New Roman"/>
          <w:sz w:val="24"/>
          <w:szCs w:val="24"/>
        </w:rPr>
        <w:t xml:space="preserve">e isolated RNA and performed </w:t>
      </w:r>
      <w:r w:rsidR="004B1677">
        <w:rPr>
          <w:rFonts w:ascii="Times New Roman" w:eastAsia="Times New Roman" w:hAnsi="Times New Roman" w:cs="Times New Roman"/>
          <w:b/>
          <w:sz w:val="24"/>
          <w:szCs w:val="24"/>
        </w:rPr>
        <w:t>qRT-PCR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order to assess the effect of G4 formation on transcription and/or translation</w:t>
      </w:r>
      <w:r w:rsidR="004B1677">
        <w:rPr>
          <w:rFonts w:ascii="Times New Roman" w:eastAsia="Times New Roman" w:hAnsi="Times New Roman" w:cs="Times New Roman"/>
          <w:sz w:val="24"/>
          <w:szCs w:val="24"/>
        </w:rPr>
        <w:t xml:space="preserve">. We used </w:t>
      </w:r>
      <w:r>
        <w:rPr>
          <w:rFonts w:ascii="Times New Roman" w:eastAsia="Times New Roman" w:hAnsi="Times New Roman" w:cs="Times New Roman"/>
          <w:sz w:val="24"/>
          <w:szCs w:val="24"/>
        </w:rPr>
        <w:t xml:space="preserve">a </w:t>
      </w:r>
      <w:r w:rsidR="004B1677">
        <w:rPr>
          <w:rFonts w:ascii="Times New Roman" w:eastAsia="Times New Roman" w:hAnsi="Times New Roman" w:cs="Times New Roman"/>
          <w:sz w:val="24"/>
          <w:szCs w:val="24"/>
        </w:rPr>
        <w:t xml:space="preserve">URA marker as a reference gene, which was also located on the plasmid construct. </w:t>
      </w:r>
      <w:r>
        <w:rPr>
          <w:rFonts w:ascii="Times New Roman" w:eastAsia="Times New Roman" w:hAnsi="Times New Roman" w:cs="Times New Roman"/>
          <w:sz w:val="24"/>
          <w:szCs w:val="24"/>
        </w:rPr>
        <w:t>No</w:t>
      </w:r>
      <w:r w:rsidR="004B1677">
        <w:rPr>
          <w:rFonts w:ascii="Times New Roman" w:eastAsia="Times New Roman" w:hAnsi="Times New Roman" w:cs="Times New Roman"/>
          <w:sz w:val="24"/>
          <w:szCs w:val="24"/>
        </w:rPr>
        <w:t xml:space="preserve"> differences </w:t>
      </w:r>
      <w:r>
        <w:rPr>
          <w:rFonts w:ascii="Times New Roman" w:eastAsia="Times New Roman" w:hAnsi="Times New Roman" w:cs="Times New Roman"/>
          <w:sz w:val="24"/>
          <w:szCs w:val="24"/>
        </w:rPr>
        <w:t xml:space="preserve">were observed </w:t>
      </w:r>
      <w:r w:rsidR="004B1677">
        <w:rPr>
          <w:rFonts w:ascii="Times New Roman" w:eastAsia="Times New Roman" w:hAnsi="Times New Roman" w:cs="Times New Roman"/>
          <w:sz w:val="24"/>
          <w:szCs w:val="24"/>
        </w:rPr>
        <w:t xml:space="preserve">in lacZ mRNA levels between wild-type and mutant LTRs (not shown). </w:t>
      </w:r>
      <w:r>
        <w:rPr>
          <w:rFonts w:ascii="Times New Roman" w:eastAsia="Times New Roman" w:hAnsi="Times New Roman" w:cs="Times New Roman"/>
          <w:sz w:val="24"/>
          <w:szCs w:val="24"/>
        </w:rPr>
        <w:t xml:space="preserve">Increases in lacZ protein levels in mutants disrupting G4s inside Huck LTRs in contrast with unaffected levels of mRNA suggest that G4 hampered translation rather than transcription and that quadruplex formation occurs at the RNA level. </w:t>
      </w:r>
    </w:p>
    <w:p w14:paraId="7866775A" w14:textId="0F6B3B20" w:rsidR="007972EA" w:rsidRDefault="007972EA" w:rsidP="00EF2BC3">
      <w:pPr>
        <w:spacing w:line="360" w:lineRule="auto"/>
        <w:jc w:val="both"/>
        <w:rPr>
          <w:rFonts w:ascii="Times New Roman" w:eastAsia="Times New Roman" w:hAnsi="Times New Roman" w:cs="Times New Roman"/>
          <w:sz w:val="24"/>
          <w:szCs w:val="24"/>
        </w:rPr>
      </w:pPr>
    </w:p>
    <w:p w14:paraId="0DFDA984" w14:textId="370315CC"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determine whether transcription is sp</w:t>
      </w:r>
      <w:r w:rsidR="00204AB6">
        <w:rPr>
          <w:rFonts w:ascii="Times New Roman" w:eastAsia="Times New Roman" w:hAnsi="Times New Roman" w:cs="Times New Roman"/>
          <w:sz w:val="24"/>
          <w:szCs w:val="24"/>
        </w:rPr>
        <w:t>ecific for LTR retrotransposons</w:t>
      </w:r>
      <w:r>
        <w:rPr>
          <w:rFonts w:ascii="Times New Roman" w:eastAsia="Times New Roman" w:hAnsi="Times New Roman" w:cs="Times New Roman"/>
          <w:sz w:val="24"/>
          <w:szCs w:val="24"/>
        </w:rPr>
        <w:t xml:space="preserve"> i.e. </w:t>
      </w:r>
      <w:r w:rsidR="00204AB6">
        <w:rPr>
          <w:rFonts w:ascii="Times New Roman" w:eastAsia="Times New Roman" w:hAnsi="Times New Roman" w:cs="Times New Roman"/>
          <w:sz w:val="24"/>
          <w:szCs w:val="24"/>
        </w:rPr>
        <w:t xml:space="preserve">being initiated </w:t>
      </w:r>
      <w:r>
        <w:rPr>
          <w:rFonts w:ascii="Times New Roman" w:eastAsia="Times New Roman" w:hAnsi="Times New Roman" w:cs="Times New Roman"/>
          <w:sz w:val="24"/>
          <w:szCs w:val="24"/>
        </w:rPr>
        <w:t xml:space="preserve">at </w:t>
      </w:r>
      <w:r w:rsidR="00204AB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promoter located within LTR</w:t>
      </w:r>
      <w:r w:rsidR="00204AB6">
        <w:rPr>
          <w:rFonts w:ascii="Times New Roman" w:eastAsia="Times New Roman" w:hAnsi="Times New Roman" w:cs="Times New Roman"/>
          <w:sz w:val="24"/>
          <w:szCs w:val="24"/>
        </w:rPr>
        <w:t>, and is not a result</w:t>
      </w:r>
      <w:r>
        <w:rPr>
          <w:rFonts w:ascii="Times New Roman" w:eastAsia="Times New Roman" w:hAnsi="Times New Roman" w:cs="Times New Roman"/>
          <w:sz w:val="24"/>
          <w:szCs w:val="24"/>
        </w:rPr>
        <w:t xml:space="preserve"> of read-through (co-transcription), we </w:t>
      </w:r>
      <w:r w:rsidR="00204AB6">
        <w:rPr>
          <w:rFonts w:ascii="Times New Roman" w:eastAsia="Times New Roman" w:hAnsi="Times New Roman" w:cs="Times New Roman"/>
          <w:sz w:val="24"/>
          <w:szCs w:val="24"/>
        </w:rPr>
        <w:t xml:space="preserve">estimated </w:t>
      </w:r>
      <w:r>
        <w:rPr>
          <w:rFonts w:ascii="Times New Roman" w:eastAsia="Times New Roman" w:hAnsi="Times New Roman" w:cs="Times New Roman"/>
          <w:sz w:val="24"/>
          <w:szCs w:val="24"/>
        </w:rPr>
        <w:t xml:space="preserve">transcription start sites (TSS) using </w:t>
      </w:r>
      <w:r w:rsidR="00204AB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Strawberry TSSPlant prediction tool and then performed Rapid Amplification of cDNA Ends (</w:t>
      </w:r>
      <w:r>
        <w:rPr>
          <w:rFonts w:ascii="Times New Roman" w:eastAsia="Times New Roman" w:hAnsi="Times New Roman" w:cs="Times New Roman"/>
          <w:b/>
          <w:sz w:val="24"/>
          <w:szCs w:val="24"/>
        </w:rPr>
        <w:t>RACE</w:t>
      </w:r>
      <w:r>
        <w:rPr>
          <w:rFonts w:ascii="Times New Roman" w:eastAsia="Times New Roman" w:hAnsi="Times New Roman" w:cs="Times New Roman"/>
          <w:sz w:val="24"/>
          <w:szCs w:val="24"/>
        </w:rPr>
        <w:t xml:space="preserve">) on both yeast and maize total RNA. We found that </w:t>
      </w:r>
      <w:r w:rsidR="007D0B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transcription start site of </w:t>
      </w:r>
      <w:r w:rsidR="007D0B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Huck element </w:t>
      </w:r>
      <w:r w:rsidR="007D0B3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located within </w:t>
      </w:r>
      <w:r w:rsidR="007D0B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LTR and upstream of </w:t>
      </w:r>
      <w:r w:rsidR="007D0B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 sequence both in yeast and maize although the position of specific </w:t>
      </w:r>
      <w:r w:rsidR="007D0B3B">
        <w:rPr>
          <w:rFonts w:ascii="Times New Roman" w:eastAsia="Times New Roman" w:hAnsi="Times New Roman" w:cs="Times New Roman"/>
          <w:sz w:val="24"/>
          <w:szCs w:val="24"/>
        </w:rPr>
        <w:t xml:space="preserve">TSS differed </w:t>
      </w:r>
      <w:r>
        <w:rPr>
          <w:rFonts w:ascii="Times New Roman" w:eastAsia="Times New Roman" w:hAnsi="Times New Roman" w:cs="Times New Roman"/>
          <w:sz w:val="24"/>
          <w:szCs w:val="24"/>
        </w:rPr>
        <w:t>slightly (</w:t>
      </w:r>
      <w:r>
        <w:rPr>
          <w:rFonts w:ascii="Times New Roman" w:eastAsia="Times New Roman" w:hAnsi="Times New Roman" w:cs="Times New Roman"/>
          <w:b/>
          <w:color w:val="0000FF"/>
          <w:sz w:val="24"/>
          <w:szCs w:val="24"/>
        </w:rPr>
        <w:t>Figure 4b</w:t>
      </w:r>
      <w:r>
        <w:rPr>
          <w:rFonts w:ascii="Times New Roman" w:eastAsia="Times New Roman" w:hAnsi="Times New Roman" w:cs="Times New Roman"/>
          <w:sz w:val="24"/>
          <w:szCs w:val="24"/>
        </w:rPr>
        <w:t xml:space="preserve">). Notably, the yeast experimentally determined TSS by RACE was in the same position as the one predicted by TSSPlant.        </w:t>
      </w:r>
    </w:p>
    <w:p w14:paraId="575CDD22" w14:textId="77777777" w:rsidR="007972EA" w:rsidRDefault="007972EA" w:rsidP="00EF2BC3">
      <w:pPr>
        <w:spacing w:line="360" w:lineRule="auto"/>
        <w:jc w:val="both"/>
        <w:rPr>
          <w:rFonts w:ascii="Times New Roman" w:eastAsia="Times New Roman" w:hAnsi="Times New Roman" w:cs="Times New Roman"/>
          <w:sz w:val="24"/>
          <w:szCs w:val="24"/>
        </w:rPr>
      </w:pPr>
    </w:p>
    <w:p w14:paraId="209C3353" w14:textId="2E18DCA3" w:rsidR="007972EA" w:rsidRDefault="004B1677" w:rsidP="00EF2BC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Stabilization of quadruplex</w:t>
      </w:r>
      <w:r w:rsidR="00EF2BC3">
        <w:rPr>
          <w:rFonts w:ascii="Times New Roman" w:eastAsia="Times New Roman" w:hAnsi="Times New Roman" w:cs="Times New Roman"/>
          <w:b/>
          <w:sz w:val="24"/>
          <w:szCs w:val="24"/>
        </w:rPr>
        <w:t>es in maize seedlings grown in the</w:t>
      </w:r>
      <w:r>
        <w:rPr>
          <w:rFonts w:ascii="Times New Roman" w:eastAsia="Times New Roman" w:hAnsi="Times New Roman" w:cs="Times New Roman"/>
          <w:b/>
          <w:sz w:val="24"/>
          <w:szCs w:val="24"/>
        </w:rPr>
        <w:t xml:space="preserve"> presence of </w:t>
      </w:r>
      <w:r w:rsidR="00EF2BC3">
        <w:rPr>
          <w:rFonts w:ascii="Times New Roman" w:eastAsia="Times New Roman" w:hAnsi="Times New Roman" w:cs="Times New Roman"/>
          <w:b/>
          <w:sz w:val="24"/>
          <w:szCs w:val="24"/>
        </w:rPr>
        <w:t>G4-stabilizing ligand NMM and the</w:t>
      </w:r>
      <w:r>
        <w:rPr>
          <w:rFonts w:ascii="Times New Roman" w:eastAsia="Times New Roman" w:hAnsi="Times New Roman" w:cs="Times New Roman"/>
          <w:b/>
          <w:sz w:val="24"/>
          <w:szCs w:val="24"/>
        </w:rPr>
        <w:t xml:space="preserve"> effect of NMM on LTR retrotransposon expression</w:t>
      </w:r>
    </w:p>
    <w:p w14:paraId="2369C60E" w14:textId="435DA2B7"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yeast we used mutations of PQS and tested the effect of G4 formation on </w:t>
      </w:r>
      <w:r w:rsidR="007D0B3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very limited number of elements, </w:t>
      </w:r>
      <w:r w:rsidR="007D0B3B">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the potential effect of G4 on gene expression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can </w:t>
      </w:r>
      <w:r w:rsidR="007D0B3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be studied by using a G4-stabilizing ligand. Therefore, to know more about </w:t>
      </w:r>
      <w:r w:rsidR="007D0B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genome-wide G4 stabilization effect on retrotransposons transcription, </w:t>
      </w:r>
      <w:r>
        <w:rPr>
          <w:rFonts w:ascii="Times New Roman" w:eastAsia="Times New Roman" w:hAnsi="Times New Roman" w:cs="Times New Roman"/>
          <w:b/>
          <w:sz w:val="24"/>
          <w:szCs w:val="24"/>
        </w:rPr>
        <w:t>maize seedlings</w:t>
      </w:r>
      <w:r>
        <w:rPr>
          <w:rFonts w:ascii="Times New Roman" w:eastAsia="Times New Roman" w:hAnsi="Times New Roman" w:cs="Times New Roman"/>
          <w:sz w:val="24"/>
          <w:szCs w:val="24"/>
        </w:rPr>
        <w:t xml:space="preserve"> </w:t>
      </w:r>
      <w:r w:rsidR="007D0B3B">
        <w:rPr>
          <w:rFonts w:ascii="Times New Roman" w:eastAsia="Times New Roman" w:hAnsi="Times New Roman" w:cs="Times New Roman"/>
          <w:sz w:val="24"/>
          <w:szCs w:val="24"/>
        </w:rPr>
        <w:t xml:space="preserve">were grown </w:t>
      </w:r>
      <w:r>
        <w:rPr>
          <w:rFonts w:ascii="Times New Roman" w:eastAsia="Times New Roman" w:hAnsi="Times New Roman" w:cs="Times New Roman"/>
          <w:sz w:val="24"/>
          <w:szCs w:val="24"/>
        </w:rPr>
        <w:t xml:space="preserve">in </w:t>
      </w:r>
      <w:r w:rsidR="007D0B3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presence of </w:t>
      </w:r>
      <w:r w:rsidR="007D0B3B">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NMM</w:t>
      </w:r>
      <w:r>
        <w:rPr>
          <w:rFonts w:ascii="Times New Roman" w:eastAsia="Times New Roman" w:hAnsi="Times New Roman" w:cs="Times New Roman"/>
          <w:sz w:val="24"/>
          <w:szCs w:val="24"/>
        </w:rPr>
        <w:t xml:space="preserve"> ligand and polyA RNA sequencing </w:t>
      </w:r>
      <w:r w:rsidR="007D0B3B">
        <w:rPr>
          <w:rFonts w:ascii="Times New Roman" w:eastAsia="Times New Roman" w:hAnsi="Times New Roman" w:cs="Times New Roman"/>
          <w:sz w:val="24"/>
          <w:szCs w:val="24"/>
        </w:rPr>
        <w:t>was performed using</w:t>
      </w:r>
      <w:r>
        <w:rPr>
          <w:rFonts w:ascii="Times New Roman" w:eastAsia="Times New Roman" w:hAnsi="Times New Roman" w:cs="Times New Roman"/>
          <w:sz w:val="24"/>
          <w:szCs w:val="24"/>
        </w:rPr>
        <w:t xml:space="preserve"> Illumina. </w:t>
      </w:r>
      <w:r w:rsidR="007D0B3B">
        <w:rPr>
          <w:rFonts w:ascii="Times New Roman" w:eastAsia="Times New Roman" w:hAnsi="Times New Roman" w:cs="Times New Roman"/>
          <w:sz w:val="24"/>
          <w:szCs w:val="24"/>
        </w:rPr>
        <w:t>The s</w:t>
      </w:r>
      <w:r>
        <w:rPr>
          <w:rFonts w:ascii="Times New Roman" w:eastAsia="Times New Roman" w:hAnsi="Times New Roman" w:cs="Times New Roman"/>
          <w:sz w:val="24"/>
          <w:szCs w:val="24"/>
        </w:rPr>
        <w:t>ubsequent analysis of RNA-Seq data revealed that the elements studied above had low transcription and were not differentially expressed. On the other hand, several LTR retrotransposons showed high transcription and were differentially</w:t>
      </w:r>
      <w:r w:rsidR="007D0B3B">
        <w:rPr>
          <w:rFonts w:ascii="Times New Roman" w:eastAsia="Times New Roman" w:hAnsi="Times New Roman" w:cs="Times New Roman"/>
          <w:sz w:val="24"/>
          <w:szCs w:val="24"/>
        </w:rPr>
        <w:t xml:space="preserve"> transcribed in the presence/</w:t>
      </w:r>
      <w:r>
        <w:rPr>
          <w:rFonts w:ascii="Times New Roman" w:eastAsia="Times New Roman" w:hAnsi="Times New Roman" w:cs="Times New Roman"/>
          <w:sz w:val="24"/>
          <w:szCs w:val="24"/>
        </w:rPr>
        <w:t xml:space="preserve">absence of NMM. </w:t>
      </w:r>
      <w:r w:rsidRPr="006156CC">
        <w:rPr>
          <w:rFonts w:ascii="Times New Roman" w:eastAsia="Times New Roman" w:hAnsi="Times New Roman" w:cs="Times New Roman"/>
          <w:strike/>
          <w:color w:val="C45911" w:themeColor="accent2" w:themeShade="BF"/>
          <w:sz w:val="24"/>
          <w:szCs w:val="24"/>
        </w:rPr>
        <w:t xml:space="preserve">The effect of NMM (downregulation or upregulation) was both inhibitory and stimulatory and </w:t>
      </w:r>
      <w:r w:rsidR="007D0B3B" w:rsidRPr="006156CC">
        <w:rPr>
          <w:rFonts w:ascii="Times New Roman" w:eastAsia="Times New Roman" w:hAnsi="Times New Roman" w:cs="Times New Roman"/>
          <w:strike/>
          <w:color w:val="C45911" w:themeColor="accent2" w:themeShade="BF"/>
          <w:sz w:val="24"/>
          <w:szCs w:val="24"/>
        </w:rPr>
        <w:t>was dependent</w:t>
      </w:r>
      <w:r w:rsidRPr="006156CC">
        <w:rPr>
          <w:rFonts w:ascii="Times New Roman" w:eastAsia="Times New Roman" w:hAnsi="Times New Roman" w:cs="Times New Roman"/>
          <w:strike/>
          <w:color w:val="C45911" w:themeColor="accent2" w:themeShade="BF"/>
          <w:sz w:val="24"/>
          <w:szCs w:val="24"/>
        </w:rPr>
        <w:t xml:space="preserve"> on </w:t>
      </w:r>
      <w:r w:rsidR="007D0B3B" w:rsidRPr="006156CC">
        <w:rPr>
          <w:rFonts w:ascii="Times New Roman" w:eastAsia="Times New Roman" w:hAnsi="Times New Roman" w:cs="Times New Roman"/>
          <w:strike/>
          <w:color w:val="C45911" w:themeColor="accent2" w:themeShade="BF"/>
          <w:sz w:val="24"/>
          <w:szCs w:val="24"/>
        </w:rPr>
        <w:t xml:space="preserve">the </w:t>
      </w:r>
      <w:r w:rsidRPr="006156CC">
        <w:rPr>
          <w:rFonts w:ascii="Times New Roman" w:eastAsia="Times New Roman" w:hAnsi="Times New Roman" w:cs="Times New Roman"/>
          <w:strike/>
          <w:color w:val="C45911" w:themeColor="accent2" w:themeShade="BF"/>
          <w:sz w:val="24"/>
          <w:szCs w:val="24"/>
        </w:rPr>
        <w:t>LTR retrotransposon family</w:t>
      </w:r>
      <w:r>
        <w:rPr>
          <w:rFonts w:ascii="Times New Roman" w:eastAsia="Times New Roman" w:hAnsi="Times New Roman" w:cs="Times New Roman"/>
          <w:sz w:val="24"/>
          <w:szCs w:val="24"/>
        </w:rPr>
        <w:t>. The Gypsy retrotransposons of Grande and Uvet showed lower transcription in the presence of NMM while in the Guhis and Maro families NMM had stimulatory effect on transcription</w:t>
      </w:r>
      <w:r w:rsidR="006156CC">
        <w:rPr>
          <w:rFonts w:ascii="Times New Roman" w:eastAsia="Times New Roman" w:hAnsi="Times New Roman" w:cs="Times New Roman"/>
          <w:sz w:val="24"/>
          <w:szCs w:val="24"/>
        </w:rPr>
        <w:t xml:space="preserve"> (</w:t>
      </w:r>
      <w:r w:rsidR="006156CC">
        <w:rPr>
          <w:rFonts w:ascii="Times New Roman" w:eastAsia="Times New Roman" w:hAnsi="Times New Roman" w:cs="Times New Roman"/>
          <w:b/>
          <w:sz w:val="24"/>
          <w:szCs w:val="24"/>
        </w:rPr>
        <w:t>Figure 5</w:t>
      </w:r>
      <w:r w:rsidR="006156C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BDFC4D4" w14:textId="77777777" w:rsidR="007972EA" w:rsidRDefault="007972EA" w:rsidP="00EF2BC3">
      <w:pPr>
        <w:spacing w:line="360" w:lineRule="auto"/>
        <w:jc w:val="both"/>
        <w:rPr>
          <w:rFonts w:ascii="Times New Roman" w:eastAsia="Times New Roman" w:hAnsi="Times New Roman" w:cs="Times New Roman"/>
          <w:sz w:val="24"/>
          <w:szCs w:val="24"/>
        </w:rPr>
      </w:pPr>
    </w:p>
    <w:p w14:paraId="428EC644" w14:textId="77777777" w:rsidR="007972EA" w:rsidRDefault="004B1677" w:rsidP="00EF2BC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7A5902F4" w14:textId="0FD990E7"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w:t>
      </w:r>
      <w:r w:rsidR="008D6F5B">
        <w:rPr>
          <w:rFonts w:ascii="Times New Roman" w:eastAsia="Times New Roman" w:hAnsi="Times New Roman" w:cs="Times New Roman"/>
          <w:sz w:val="24"/>
          <w:szCs w:val="24"/>
        </w:rPr>
        <w:t>study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showed</w:t>
      </w:r>
      <w:r>
        <w:rPr>
          <w:rFonts w:ascii="Times New Roman" w:eastAsia="Times New Roman" w:hAnsi="Times New Roman" w:cs="Times New Roman"/>
          <w:sz w:val="24"/>
          <w:szCs w:val="24"/>
        </w:rPr>
        <w:t xml:space="preserve"> that </w:t>
      </w:r>
      <w:r w:rsidR="008D6F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 motif, </w:t>
      </w:r>
      <w:r w:rsidR="008D6F5B">
        <w:rPr>
          <w:rFonts w:ascii="Times New Roman" w:eastAsia="Times New Roman" w:hAnsi="Times New Roman" w:cs="Times New Roman"/>
          <w:sz w:val="24"/>
          <w:szCs w:val="24"/>
        </w:rPr>
        <w:t xml:space="preserve">previously </w:t>
      </w:r>
      <w:r>
        <w:rPr>
          <w:rFonts w:ascii="Times New Roman" w:eastAsia="Times New Roman" w:hAnsi="Times New Roman" w:cs="Times New Roman"/>
          <w:sz w:val="24"/>
          <w:szCs w:val="24"/>
        </w:rPr>
        <w:t xml:space="preserve">confirmed to adopt quadruplex conformation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located downstream of TSS within </w:t>
      </w:r>
      <w:r w:rsidR="008D6F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long terminal repeat of LTR retrotransposon</w:t>
      </w:r>
      <w:r w:rsidR="008D6F5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affects the LTR driven expression of </w:t>
      </w:r>
      <w:r w:rsidR="008D6F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lacZ reporter gene by regulating translation. The translation repression by G4s located in </w:t>
      </w:r>
      <w:r w:rsidR="008D6F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5´UTR of </w:t>
      </w:r>
      <w:r w:rsidR="008D6F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firefly luciferase reporter gene </w:t>
      </w:r>
      <w:r w:rsidR="008D6F5B">
        <w:rPr>
          <w:rFonts w:ascii="Times New Roman" w:eastAsia="Times New Roman" w:hAnsi="Times New Roman" w:cs="Times New Roman"/>
          <w:sz w:val="24"/>
          <w:szCs w:val="24"/>
        </w:rPr>
        <w:t>has been well-</w:t>
      </w:r>
      <w:r>
        <w:rPr>
          <w:rFonts w:ascii="Times New Roman" w:eastAsia="Times New Roman" w:hAnsi="Times New Roman" w:cs="Times New Roman"/>
          <w:sz w:val="24"/>
          <w:szCs w:val="24"/>
        </w:rPr>
        <w:t xml:space="preserve">documented in both cell-free and </w:t>
      </w:r>
      <w:r>
        <w:rPr>
          <w:rFonts w:ascii="Times New Roman" w:eastAsia="Times New Roman" w:hAnsi="Times New Roman" w:cs="Times New Roman"/>
          <w:i/>
          <w:sz w:val="24"/>
          <w:szCs w:val="24"/>
        </w:rPr>
        <w:t>in cellulo</w:t>
      </w:r>
      <w:r>
        <w:rPr>
          <w:rFonts w:ascii="Times New Roman" w:eastAsia="Times New Roman" w:hAnsi="Times New Roman" w:cs="Times New Roman"/>
          <w:sz w:val="24"/>
          <w:szCs w:val="24"/>
        </w:rPr>
        <w:t xml:space="preserve"> systems </w:t>
      </w:r>
      <w:r w:rsidR="00553AA7">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"10.1038/nchembio864", "ISSN" : "1552-4450 (Print)", "PMID" : "17322877", "abstract" : "Guanine-rich nucleic acid sequences can adopt noncanonical four-stranded secondary structures called guanine (G)-quadruplexes. Bioinformatics analysis suggests that G-quadruplex motifs are prevalent in genomes, which raises the need to elucidate their function. There is now evidence for the existence of DNA G-quadruplexes at telomeres with associated biological function. A recent hypothesis supports the notion that gene promoter elements contain DNA G-quadruplex motifs that control gene expression at the transcriptional level. We discovered a highly conserved, thermodynamically stable RNA G-quadruplex in the 5' untranslated region (UTR) of the gene transcript of the human NRAS proto-oncogene. Using a cell-free translation system coupled to a reporter gene assay, we have demonstrated that this NRAS RNA G-quadruplex modulates translation. This is the first example of translational repression by an RNA G-quadruplex. Bioinformatics analysis has revealed 2,922 other 5' UTR RNA G-quadruplex elements in the human genome. We propose that RNA G-quadruplexes in the 5' UTR modulate gene expression at the translational level.", "author" : [ { "dropping-particle" : "", "family" : "Kumari", "given" : "Sunita", "non-dropping-particle" : "", "parse-names" : false, "suffix" : "" }, { "dropping-particle" : "", "family" : "Bugaut", "given" : "Anthony", "non-dropping-particle" : "", "parse-names" : false, "suffix" : "" }, { "dropping-particle" : "", "family" : "Huppert", "given" : "Julian L", "non-dropping-particle" : "", "parse-names" : false, "suffix" : "" }, { "dropping-particle" : "", "family" : "Balasubramanian", "given" : "Shankar", "non-dropping-particle" : "", "parse-names" : false, "suffix" : "" } ], "container-title" : "Nature chemical biology", "id" : "ITEM-1", "issue" : "4", "issued" : { "date-parts" : [ [ "2007", "4" ] ] }, "language" : "eng", "page" : "218-221", "publisher-place" : "United States", "title" : "An RNA G-quadruplex in the 5' UTR of the NRAS proto-oncogene modulates translation.", "type" : "article-journal", "volume" : "3" }, "uris" : [ "http://www.mendeley.com/documents/?uuid=96869fb7-2a2d-4178-929c-752779326afd" ] }, { "id" : "ITEM-2", "itemData" : { "DOI" : "10.1261/rna.1001708", "ISBN" : "1469-9001 (Electronic)\\n1355-8382 (Linking)", "ISSN" : "1355-8382", "PMID" : "18515550", "abstract" : "Guanine-rich sequences can adopt intramolecular four-stranded structures, called G-quadruplexes. These motifs have been intensively investigated on the DNA level, but their overall biological relevance remains elusive. Only recently has research concerning the function of G-quadruplexes in RNAs commenced. Here, we demonstrate for the first time, that an RNA G-quadruplex structure inhibits translation in vivo in eukaryotic cells. We investigated the function of a highly conserved, thermodynamically stable RNA G-quadruplex in the 5'-UTR of the mRNA of the human Zic-1 zinc-finger protein. Using dual luciferase reporter assay, we demonstrate that the Zic-1 RNA G-quadruplex represses protein synthesis inside eukaryotic cells. Quantitative RT-PCR assays confirmed that the reduction of protein synthesis is due to regulation of the translation process and not a consequence of reduced transcription. Western blot analysis revealed that expression of Zic-1 is strongly reduced by a 73 nucleotides-long fragment of the UTR containing the G-quadruplex motif. These structures might add to the more recently discovered elements in untranslated regions of mRNAs that regulate their translation.", "author" : [ { "dropping-particle" : "", "family" : "Arora", "given" : "Amit", "non-dropping-particle" : "", "parse-names" : false, "suffix" : "" }, { "dropping-particle" : "", "family" : "Dutkiewicz", "given" : "Mariola", "non-dropping-particle" : "", "parse-names" : false, "suffix" : "" }, { "dropping-particle" : "", "family" : "Scaria", "given" : "Vinod", "non-dropping-particle" : "", "parse-names" : false, "suffix" : "" }, { "dropping-particle" : "", "family" : "Hariharan", "given" : "Manoj", "non-dropping-particle" : "", "parse-names" : false, "suffix" : "" }, { "dropping-particle" : "", "family" : "Maiti", "given" : "Souvik", "non-dropping-particle" : "", "parse-names" : false, "suffix" : "" }, { "dropping-particle" : "", "family" : "Kurreck", "given" : "Jens", "non-dropping-particle" : "", "parse-names" : false, "suffix" : "" } ], "container-title" : "RNA (New York, N.Y.)", "id" : "ITEM-2", "issue" : "7", "issued" : { "date-parts" : [ [ "2008" ] ] }, "page" : "1290-1296", "title" : "Inhibition of translation in living eukaryotic cells by an RNA G-quadruplex motif.", "type" : "article-journal", "volume" : "14" }, "uris" : [ "http://www.mendeley.com/documents/?uuid=2b14bb54-e446-4f5d-b63a-2df05c2cb740" ] } ], "mendeley" : { "formattedCitation" : "[29,30]", "plainTextFormattedCitation" : "[29,30]", "previouslyFormattedCitation" : "[29,30]" }, "properties" : {  }, "schema" : "https://github.com/citation-style-language/schema/raw/master/csl-citation.json" }</w:instrText>
      </w:r>
      <w:r w:rsidR="00553AA7">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[29,30]</w:t>
      </w:r>
      <w:r w:rsidR="00553A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Our work belongs to several rare studies, emerging only during </w:t>
      </w:r>
      <w:r w:rsidR="00A945C4">
        <w:rPr>
          <w:rFonts w:ascii="Times New Roman" w:eastAsia="Times New Roman" w:hAnsi="Times New Roman" w:cs="Times New Roman"/>
          <w:sz w:val="24"/>
          <w:szCs w:val="24"/>
        </w:rPr>
        <w:t>recent</w:t>
      </w:r>
      <w:r>
        <w:rPr>
          <w:rFonts w:ascii="Times New Roman" w:eastAsia="Times New Roman" w:hAnsi="Times New Roman" w:cs="Times New Roman"/>
          <w:sz w:val="24"/>
          <w:szCs w:val="24"/>
        </w:rPr>
        <w:t xml:space="preserve"> years, </w:t>
      </w:r>
      <w:r w:rsidR="00A945C4">
        <w:rPr>
          <w:rFonts w:ascii="Times New Roman" w:eastAsia="Times New Roman" w:hAnsi="Times New Roman" w:cs="Times New Roman"/>
          <w:sz w:val="24"/>
          <w:szCs w:val="24"/>
        </w:rPr>
        <w:t>determinating</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lastRenderedPageBreak/>
        <w:t xml:space="preserve">biological role of quadruplexes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and indicating the importance of non-B DNA conformation in the life cycle of LTR retrotransposons. </w:t>
      </w:r>
    </w:p>
    <w:p w14:paraId="43D34C31" w14:textId="77777777" w:rsidR="007972EA" w:rsidRDefault="007972EA" w:rsidP="00EF2BC3">
      <w:pPr>
        <w:spacing w:line="360" w:lineRule="auto"/>
        <w:jc w:val="both"/>
        <w:rPr>
          <w:rFonts w:ascii="Times New Roman" w:eastAsia="Times New Roman" w:hAnsi="Times New Roman" w:cs="Times New Roman"/>
          <w:sz w:val="24"/>
          <w:szCs w:val="24"/>
        </w:rPr>
      </w:pPr>
    </w:p>
    <w:p w14:paraId="1C1ECFE4" w14:textId="47D3669E" w:rsidR="007972EA" w:rsidRDefault="0039038C"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work on</w:t>
      </w:r>
      <w:r w:rsidR="004B1677">
        <w:rPr>
          <w:rFonts w:ascii="Times New Roman" w:eastAsia="Times New Roman" w:hAnsi="Times New Roman" w:cs="Times New Roman"/>
          <w:sz w:val="24"/>
          <w:szCs w:val="24"/>
        </w:rPr>
        <w:t xml:space="preserve"> </w:t>
      </w:r>
      <w:r w:rsidR="004B1677">
        <w:rPr>
          <w:rFonts w:ascii="Times New Roman" w:eastAsia="Times New Roman" w:hAnsi="Times New Roman" w:cs="Times New Roman"/>
          <w:b/>
          <w:sz w:val="24"/>
          <w:szCs w:val="24"/>
        </w:rPr>
        <w:t>prediction of G4 motifs</w:t>
      </w:r>
      <w:r w:rsidR="004B1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revealed</w:t>
      </w:r>
      <w:r w:rsidR="004B1677">
        <w:rPr>
          <w:rFonts w:ascii="Times New Roman" w:eastAsia="Times New Roman" w:hAnsi="Times New Roman" w:cs="Times New Roman"/>
          <w:sz w:val="24"/>
          <w:szCs w:val="24"/>
        </w:rPr>
        <w:t xml:space="preserve"> that central loop length is an important determinant of </w:t>
      </w:r>
      <w:r w:rsidR="004B1677">
        <w:rPr>
          <w:rFonts w:ascii="Times New Roman" w:eastAsia="Times New Roman" w:hAnsi="Times New Roman" w:cs="Times New Roman"/>
          <w:i/>
          <w:sz w:val="24"/>
          <w:szCs w:val="24"/>
        </w:rPr>
        <w:t>in vivo</w:t>
      </w:r>
      <w:r w:rsidR="004B1677">
        <w:rPr>
          <w:rFonts w:ascii="Times New Roman" w:eastAsia="Times New Roman" w:hAnsi="Times New Roman" w:cs="Times New Roman"/>
          <w:sz w:val="24"/>
          <w:szCs w:val="24"/>
        </w:rPr>
        <w:t xml:space="preserve"> G4 formation. Four </w:t>
      </w:r>
      <w:r>
        <w:rPr>
          <w:rFonts w:ascii="Times New Roman" w:eastAsia="Times New Roman" w:hAnsi="Times New Roman" w:cs="Times New Roman"/>
          <w:sz w:val="24"/>
          <w:szCs w:val="24"/>
        </w:rPr>
        <w:t xml:space="preserve">out </w:t>
      </w:r>
      <w:r w:rsidR="004B1677">
        <w:rPr>
          <w:rFonts w:ascii="Times New Roman" w:eastAsia="Times New Roman" w:hAnsi="Times New Roman" w:cs="Times New Roman"/>
          <w:sz w:val="24"/>
          <w:szCs w:val="24"/>
        </w:rPr>
        <w:t xml:space="preserve">of five tested oligonucleotides with shorter loops readily formed G4s </w:t>
      </w:r>
      <w:r w:rsidR="004B1677">
        <w:rPr>
          <w:rFonts w:ascii="Times New Roman" w:eastAsia="Times New Roman" w:hAnsi="Times New Roman" w:cs="Times New Roman"/>
          <w:i/>
          <w:sz w:val="24"/>
          <w:szCs w:val="24"/>
        </w:rPr>
        <w:t>in vitro</w:t>
      </w:r>
      <w:r w:rsidR="004B1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Contrastingly</w:t>
      </w:r>
      <w:r w:rsidR="004B1677">
        <w:rPr>
          <w:rFonts w:ascii="Times New Roman" w:eastAsia="Times New Roman" w:hAnsi="Times New Roman" w:cs="Times New Roman"/>
          <w:sz w:val="24"/>
          <w:szCs w:val="24"/>
        </w:rPr>
        <w:t>, the motifs with longer central loops (27-49 nt) did not</w:t>
      </w:r>
      <w:r>
        <w:rPr>
          <w:rFonts w:ascii="Times New Roman" w:eastAsia="Times New Roman" w:hAnsi="Times New Roman" w:cs="Times New Roman"/>
          <w:sz w:val="24"/>
          <w:szCs w:val="24"/>
        </w:rPr>
        <w:t xml:space="preserve"> readily </w:t>
      </w:r>
      <w:r w:rsidR="004B1677">
        <w:rPr>
          <w:rFonts w:ascii="Times New Roman" w:eastAsia="Times New Roman" w:hAnsi="Times New Roman" w:cs="Times New Roman"/>
          <w:sz w:val="24"/>
          <w:szCs w:val="24"/>
        </w:rPr>
        <w:t xml:space="preserve">adopt quadruplex conformation under tested conditions and G4 formation was rather an exception here. Although our study was focused only on the maize LTR retrotransposons, our results are in agreement with </w:t>
      </w:r>
      <w:r>
        <w:rPr>
          <w:rFonts w:ascii="Times New Roman" w:eastAsia="Times New Roman" w:hAnsi="Times New Roman" w:cs="Times New Roman"/>
          <w:sz w:val="24"/>
          <w:szCs w:val="24"/>
        </w:rPr>
        <w:t>previous analyse</w:t>
      </w:r>
      <w:r w:rsidR="004B1677">
        <w:rPr>
          <w:rFonts w:ascii="Times New Roman" w:eastAsia="Times New Roman" w:hAnsi="Times New Roman" w:cs="Times New Roman"/>
          <w:sz w:val="24"/>
          <w:szCs w:val="24"/>
        </w:rPr>
        <w:t xml:space="preserve">s from 21 plant species that revealed enrichment of G4 motifs within </w:t>
      </w:r>
      <w:r>
        <w:rPr>
          <w:rFonts w:ascii="Times New Roman" w:eastAsia="Times New Roman" w:hAnsi="Times New Roman" w:cs="Times New Roman"/>
          <w:sz w:val="24"/>
          <w:szCs w:val="24"/>
        </w:rPr>
        <w:t xml:space="preserve">the </w:t>
      </w:r>
      <w:r w:rsidR="004B1677">
        <w:rPr>
          <w:rFonts w:ascii="Times New Roman" w:eastAsia="Times New Roman" w:hAnsi="Times New Roman" w:cs="Times New Roman"/>
          <w:sz w:val="24"/>
          <w:szCs w:val="24"/>
        </w:rPr>
        <w:t xml:space="preserve">LTRs of retrotransposons </w:t>
      </w:r>
      <w:r w:rsidR="00C109B9">
        <w:rPr>
          <w:rFonts w:ascii="Times New Roman" w:eastAsia="Times New Roman" w:hAnsi="Times New Roman" w:cs="Times New Roman"/>
          <w:sz w:val="24"/>
          <w:szCs w:val="24"/>
        </w:rPr>
        <w:fldChar w:fldCharType="begin" w:fldLock="1"/>
      </w:r>
      <w:r w:rsidR="00C109B9">
        <w:rPr>
          <w:rFonts w:ascii="Times New Roman" w:eastAsia="Times New Roman" w:hAnsi="Times New Roman" w:cs="Times New Roman"/>
          <w:sz w:val="24"/>
          <w:szCs w:val="24"/>
        </w:rPr>
        <w:instrText>ADDIN CSL_CITATION { "citationItems" : [ { "id" : "ITEM-1", "itemData" : { "DOI" : "10.1093/nar/gkt893", "ISSN" : "03051048", "PMID" : "24106085", "abstract" : "Retrotransposons with long terminal repeats (LTR) form a significant proportion of eukaryotic genomes, especially in plants. They have gag and pol genes and several regulatory regions necessary for transcription and reverse transcription. We searched for potential quadruplex-forming sequences (PQSs) and potential triplex-forming sequences (PTSs) in 18 377 full-length LTR retrotransposons collected from 21 plant species. We found that PQSs were often located in LTRs, both upstream and downstream of promoters from which the whole retrotransposon is transcribed. Upstream-located guanine PQSs were dominant in the minus DNA strand, whereas downstream-located guanine PQSs prevailed in the plus strand, indicating their role both at transcriptional and post-transcriptional levels. Our circular dichroism spectroscopy measurements confirmed that these PQSs readily adopted guanine quadruplex structures-some of them were paralell-stranded, while others were anti-parallel-stranded. The PQS often formed doublets at a mutual distance of up to 400 bp. PTSs were most abundant in 3'UTR (but were also present in 5'UTR). We discuss the potential role of quadruplexes and triplexes as the regulators of various processes participating in LTR retrotransposon life cycle and as potential recombination sites during post-insertional retrotransposon-based genome rearrangements.", "author" : [ { "dropping-particle" : "", "family" : "Lexa", "given" : "Matej", "non-dropping-particle" : "", "parse-names" : false, "suffix" : "" }, { "dropping-particle" : "", "family" : "Kejnovsky", "given" : "Eduard", "non-dropping-particle" : "", "parse-names" : false, "suffix" : "" }, { "dropping-particle" : "", "family" : "Teflov\u00e1", "given" : "Pavl\u00edna", "non-dropping-particle" : "", "parse-names" : false, "suffix" : "" }, { "dropping-particle" : "", "family" : "Konvalinov\u00e1", "given" : "Helena", "non-dropping-particle" : "", "parse-names" : false, "suffix" : "" }, { "dropping-particle" : "", "family" : "Vorl\u00edc. Kov\u00e1", "given" : "Michaela", "non-dropping-particle" : "", "parse-names" : false, "suffix" : "" }, { "dropping-particle" : "", "family" : "Vyskot", "given" : "Boris", "non-dropping-particle" : "", "parse-names" : false, "suffix" : "" } ], "container-title" : "Nucleic Acids Research", "id" : "ITEM-1", "issue" : "2", "issued" : { "date-parts" : [ [ "2014" ] ] }, "page" : "968-978", "title" : "Quadruplex-forming sequences occupy discrete regions inside plant LTR retrotransposons", "type" : "article-journal", "volume" : "42" }, "uris" : [ "http://www.mendeley.com/documents/?uuid=fe78df1b-ef93-4f07-b130-e5f828525067" ] } ], "mendeley" : { "formattedCitation" : "[10]", "plainTextFormattedCitation" : "[10]", "previouslyFormattedCitation" : "[10]" }, "properties" : {  }, "schema" : "https://github.com/citation-style-language/schema/raw/master/csl-citation.json" }</w:instrText>
      </w:r>
      <w:r w:rsidR="00C109B9">
        <w:rPr>
          <w:rFonts w:ascii="Times New Roman" w:eastAsia="Times New Roman" w:hAnsi="Times New Roman" w:cs="Times New Roman"/>
          <w:sz w:val="24"/>
          <w:szCs w:val="24"/>
        </w:rPr>
        <w:fldChar w:fldCharType="separate"/>
      </w:r>
      <w:r w:rsidR="00C109B9" w:rsidRPr="00C109B9">
        <w:rPr>
          <w:rFonts w:ascii="Times New Roman" w:eastAsia="Times New Roman" w:hAnsi="Times New Roman" w:cs="Times New Roman"/>
          <w:noProof/>
          <w:sz w:val="24"/>
          <w:szCs w:val="24"/>
        </w:rPr>
        <w:t>[10]</w:t>
      </w:r>
      <w:r w:rsidR="00C109B9">
        <w:rPr>
          <w:rFonts w:ascii="Times New Roman" w:eastAsia="Times New Roman" w:hAnsi="Times New Roman" w:cs="Times New Roman"/>
          <w:sz w:val="24"/>
          <w:szCs w:val="24"/>
        </w:rPr>
        <w:fldChar w:fldCharType="end"/>
      </w:r>
      <w:r w:rsidR="004B1677">
        <w:rPr>
          <w:rFonts w:ascii="Times New Roman" w:eastAsia="Times New Roman" w:hAnsi="Times New Roman" w:cs="Times New Roman"/>
          <w:sz w:val="24"/>
          <w:szCs w:val="24"/>
        </w:rPr>
        <w:t>. The differen</w:t>
      </w:r>
      <w:r w:rsidR="00096B31">
        <w:rPr>
          <w:rFonts w:ascii="Times New Roman" w:eastAsia="Times New Roman" w:hAnsi="Times New Roman" w:cs="Times New Roman"/>
          <w:sz w:val="24"/>
          <w:szCs w:val="24"/>
        </w:rPr>
        <w:t>ce in PQS number and location (o</w:t>
      </w:r>
      <w:r w:rsidR="004B1677">
        <w:rPr>
          <w:rFonts w:ascii="Times New Roman" w:eastAsia="Times New Roman" w:hAnsi="Times New Roman" w:cs="Times New Roman"/>
          <w:sz w:val="24"/>
          <w:szCs w:val="24"/>
        </w:rPr>
        <w:t>n plus or minus strand</w:t>
      </w:r>
      <w:r w:rsidR="00096B31">
        <w:rPr>
          <w:rFonts w:ascii="Times New Roman" w:eastAsia="Times New Roman" w:hAnsi="Times New Roman" w:cs="Times New Roman"/>
          <w:sz w:val="24"/>
          <w:szCs w:val="24"/>
        </w:rPr>
        <w:t>s</w:t>
      </w:r>
      <w:r w:rsidR="004B1677">
        <w:rPr>
          <w:rFonts w:ascii="Times New Roman" w:eastAsia="Times New Roman" w:hAnsi="Times New Roman" w:cs="Times New Roman"/>
          <w:sz w:val="24"/>
          <w:szCs w:val="24"/>
        </w:rPr>
        <w:t>) in Copia and Gypsy retrotransposons may be connected with differences in their regulation, mode of amplification and/or the age of families where you</w:t>
      </w:r>
      <w:r w:rsidR="00096B31">
        <w:rPr>
          <w:rFonts w:ascii="Times New Roman" w:eastAsia="Times New Roman" w:hAnsi="Times New Roman" w:cs="Times New Roman"/>
          <w:sz w:val="24"/>
          <w:szCs w:val="24"/>
        </w:rPr>
        <w:t>nger families have more PQS than</w:t>
      </w:r>
      <w:r w:rsidR="004B1677">
        <w:rPr>
          <w:rFonts w:ascii="Times New Roman" w:eastAsia="Times New Roman" w:hAnsi="Times New Roman" w:cs="Times New Roman"/>
          <w:sz w:val="24"/>
          <w:szCs w:val="24"/>
        </w:rPr>
        <w:t xml:space="preserve"> older ones </w:t>
      </w:r>
      <w:r w:rsidR="000F7244" w:rsidRPr="000F7244">
        <w:rPr>
          <w:rFonts w:ascii="Times New Roman" w:eastAsia="Times New Roman" w:hAnsi="Times New Roman" w:cs="Times New Roman"/>
          <w:color w:val="000000" w:themeColor="text1"/>
          <w:sz w:val="24"/>
          <w:szCs w:val="24"/>
        </w:rPr>
        <w:fldChar w:fldCharType="begin" w:fldLock="1"/>
      </w:r>
      <w:r w:rsidR="000F7244" w:rsidRPr="000F7244">
        <w:rPr>
          <w:rFonts w:ascii="Times New Roman" w:eastAsia="Times New Roman" w:hAnsi="Times New Roman" w:cs="Times New Roman"/>
          <w:color w:val="000000" w:themeColor="text1"/>
          <w:sz w:val="24"/>
          <w:szCs w:val="24"/>
        </w:rPr>
        <w:instrText>ADDIN CSL_CITATION { "citationItems" : [ { "id" : "ITEM-1", "itemData" : { "DOI" : "10.1093/nar/gkt893", "ISSN" : "03051048", "PMID" : "24106085", "abstract" : "Retrotransposons with long terminal repeats (LTR) form a significant proportion of eukaryotic genomes, especially in plants. They have gag and pol genes and several regulatory regions necessary for transcription and reverse transcription. We searched for potential quadruplex-forming sequences (PQSs) and potential triplex-forming sequences (PTSs) in 18 377 full-length LTR retrotransposons collected from 21 plant species. We found that PQSs were often located in LTRs, both upstream and downstream of promoters from which the whole retrotransposon is transcribed. Upstream-located guanine PQSs were dominant in the minus DNA strand, whereas downstream-located guanine PQSs prevailed in the plus strand, indicating their role both at transcriptional and post-transcriptional levels. Our circular dichroism spectroscopy measurements confirmed that these PQSs readily adopted guanine quadruplex structures-some of them were paralell-stranded, while others were anti-parallel-stranded. The PQS often formed doublets at a mutual distance of up to 400 bp. PTSs were most abundant in 3'UTR (but were also present in 5'UTR). We discuss the potential role of quadruplexes and triplexes as the regulators of various processes participating in LTR retrotransposon life cycle and as potential recombination sites during post-insertional retrotransposon-based genome rearrangements.", "author" : [ { "dropping-particle" : "", "family" : "Lexa", "given" : "Matej", "non-dropping-particle" : "", "parse-names" : false, "suffix" : "" }, { "dropping-particle" : "", "family" : "Kejnovsky", "given" : "Eduard", "non-dropping-particle" : "", "parse-names" : false, "suffix" : "" }, { "dropping-particle" : "", "family" : "Teflov\u00e1", "given" : "Pavl\u00edna", "non-dropping-particle" : "", "parse-names" : false, "suffix" : "" }, { "dropping-particle" : "", "family" : "Konvalinov\u00e1", "given" : "Helena", "non-dropping-particle" : "", "parse-names" : false, "suffix" : "" }, { "dropping-particle" : "", "family" : "Vorl\u00edc. Kov\u00e1", "given" : "Michaela", "non-dropping-particle" : "", "parse-names" : false, "suffix" : "" }, { "dropping-particle" : "", "family" : "Vyskot", "given" : "Boris", "non-dropping-particle" : "", "parse-names" : false, "suffix" : "" } ], "container-title" : "Nucleic Acids Research", "id" : "ITEM-1", "issue" : "2", "issued" : { "date-parts" : [ [ "2014" ] ] }, "page" : "968-978", "title" : "Quadruplex-forming sequences occupy discrete regions inside plant LTR retrotransposons", "type" : "article-journal", "volume" : "42" }, "uris" : [ "http://www.mendeley.com/documents/?uuid=fe78df1b-ef93-4f07-b130-e5f828525067" ] }, { "id" : "ITEM-2", "itemData" : { "DOI" : "10.1186/1471-2164-15-1032", "ISBN" : "1471-2164", "ISSN" : "1471-2164", "PMID" : "25431265", "abstract" : "BACKGROUND: Transposable elements form a significant proportion of eukaryotic genomes. Recently, Lexa et al. (Nucleic Acids Res 42:968-978, 2014) reported that plant long terminal repeat (LTR) retrotransposons often contain potential quadruplex sequences (PQSs) in their LTRs and experimentally confirmed their ability to adopt four-stranded DNA conformations.\\n\\nRESULTS: Here, we searched for PQSs in human retrotransposons and found that PQSs are specifically localized in the 3'-UTR of LINE-1 elements, in LTRs of HERV elements and are strongly accumulated in specific regions of SVA elements. Circular dichroism spectroscopy confirmed that most PQSs had adopted monomolecular or bimolecular guanine quadruplex structures. Evolutionarily young SVA elements contained more PQSs than older elements and their propensity to form quadruplex DNA was higher. Full-length L1 elements contained more PQSs than truncated elements; the highest proportion of PQSs was found inside transpositionally active L1 elements (PA2 and HS families).\\n\\nCONCLUSIONS: Conservation of quadruplexes at specific positions of transposable elements implies their importance in their life cycle. The increasing quadruplex presence in evolutionarily young LINE-1 and SVA families makes these elements important contributors toward present genome-wide quadruplex distribution.", "author" : [ { "dropping-particle" : "", "family" : "Lexa", "given" : "Matej", "non-dropping-particle" : "", "parse-names" : false, "suffix" : "" }, { "dropping-particle" : "", "family" : "Steflova", "given" : "Pavlina", "non-dropping-particle" : "", "parse-names" : false, "suffix" : "" }, { "dropping-particle" : "", "family" : "Martinek", "given" : "Tomas", "non-dropping-particle" : "", "parse-names" : false, "suffix" : "" }, { "dropping-particle" : "", "family" : "Vorlickova", "given" : "Michaela", "non-dropping-particle" : "", "parse-names" : false, "suffix" : "" }, { "dropping-particle" : "", "family" : "Vyskot", "given" : "Boris", "non-dropping-particle" : "", "parse-names" : false, "suffix" : "" }, { "dropping-particle" : "", "family" : "Kejnovsky", "given" : "Eduard", "non-dropping-particle" : "", "parse-names" : false, "suffix" : "" } ], "container-title" : "BMC Genomics", "id" : "ITEM-2", "issue" : "1", "issued" : { "date-parts" : [ [ "2014" ] ] }, "page" : "1032", "title" : "Guanine quadruplexes are formed by specific regions of human transposable elements", "type" : "article-journal", "volume" : "15" }, "uris" : [ "http://www.mendeley.com/documents/?uuid=ea82c14d-81c9-44a1-9c7c-487c6d8dbbf0" ] } ], "mendeley" : { "formattedCitation" : "[10,11]", "plainTextFormattedCitation" : "[10,11]", "previouslyFormattedCitation" : "[10,11]" }, "properties" : {  }, "schema" : "https://github.com/citation-style-language/schema/raw/master/csl-citation.json" }</w:instrText>
      </w:r>
      <w:r w:rsidR="000F7244" w:rsidRPr="000F7244">
        <w:rPr>
          <w:rFonts w:ascii="Times New Roman" w:eastAsia="Times New Roman" w:hAnsi="Times New Roman" w:cs="Times New Roman"/>
          <w:color w:val="000000" w:themeColor="text1"/>
          <w:sz w:val="24"/>
          <w:szCs w:val="24"/>
        </w:rPr>
        <w:fldChar w:fldCharType="separate"/>
      </w:r>
      <w:r w:rsidR="000F7244" w:rsidRPr="000F7244">
        <w:rPr>
          <w:rFonts w:ascii="Times New Roman" w:eastAsia="Times New Roman" w:hAnsi="Times New Roman" w:cs="Times New Roman"/>
          <w:noProof/>
          <w:color w:val="000000" w:themeColor="text1"/>
          <w:sz w:val="24"/>
          <w:szCs w:val="24"/>
        </w:rPr>
        <w:t>[10,11]</w:t>
      </w:r>
      <w:r w:rsidR="000F7244" w:rsidRPr="000F7244">
        <w:rPr>
          <w:rFonts w:ascii="Times New Roman" w:eastAsia="Times New Roman" w:hAnsi="Times New Roman" w:cs="Times New Roman"/>
          <w:color w:val="000000" w:themeColor="text1"/>
          <w:sz w:val="24"/>
          <w:szCs w:val="24"/>
        </w:rPr>
        <w:fldChar w:fldCharType="end"/>
      </w:r>
      <w:r w:rsidR="004B1677">
        <w:rPr>
          <w:rFonts w:ascii="Times New Roman" w:eastAsia="Times New Roman" w:hAnsi="Times New Roman" w:cs="Times New Roman"/>
          <w:sz w:val="24"/>
          <w:szCs w:val="24"/>
        </w:rPr>
        <w:t>.</w:t>
      </w:r>
    </w:p>
    <w:p w14:paraId="651A1A5E" w14:textId="77777777" w:rsidR="007972EA" w:rsidRDefault="007972EA" w:rsidP="00EF2BC3">
      <w:pPr>
        <w:spacing w:line="360" w:lineRule="auto"/>
        <w:jc w:val="both"/>
        <w:rPr>
          <w:rFonts w:ascii="Times New Roman" w:eastAsia="Times New Roman" w:hAnsi="Times New Roman" w:cs="Times New Roman"/>
          <w:sz w:val="24"/>
          <w:szCs w:val="24"/>
        </w:rPr>
      </w:pPr>
    </w:p>
    <w:p w14:paraId="35727F5C" w14:textId="21E8CCCE"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prevalence</w:t>
      </w:r>
      <w:r>
        <w:rPr>
          <w:rFonts w:ascii="Times New Roman" w:eastAsia="Times New Roman" w:hAnsi="Times New Roman" w:cs="Times New Roman"/>
          <w:sz w:val="24"/>
          <w:szCs w:val="24"/>
        </w:rPr>
        <w:t xml:space="preserve"> of PQS in </w:t>
      </w:r>
      <w:r w:rsidR="005B292A">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minus strand</w:t>
      </w:r>
      <w:r>
        <w:rPr>
          <w:rFonts w:ascii="Times New Roman" w:eastAsia="Times New Roman" w:hAnsi="Times New Roman" w:cs="Times New Roman"/>
          <w:sz w:val="24"/>
          <w:szCs w:val="24"/>
        </w:rPr>
        <w:t xml:space="preserve"> suggests that there is selection pressure against the presence of G4 in the plus strand where G4s inhibit </w:t>
      </w:r>
      <w:r w:rsidR="005B292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translation and subsequent ampli</w:t>
      </w:r>
      <w:r w:rsidR="005B292A">
        <w:rPr>
          <w:rFonts w:ascii="Times New Roman" w:eastAsia="Times New Roman" w:hAnsi="Times New Roman" w:cs="Times New Roman"/>
          <w:sz w:val="24"/>
          <w:szCs w:val="24"/>
        </w:rPr>
        <w:t>fication of retrotransposons. This</w:t>
      </w:r>
      <w:r>
        <w:rPr>
          <w:rFonts w:ascii="Times New Roman" w:eastAsia="Times New Roman" w:hAnsi="Times New Roman" w:cs="Times New Roman"/>
          <w:sz w:val="24"/>
          <w:szCs w:val="24"/>
        </w:rPr>
        <w:t xml:space="preserve"> is consistent with our results showing that </w:t>
      </w:r>
      <w:r w:rsidR="007B11E6">
        <w:rPr>
          <w:rFonts w:ascii="Times New Roman" w:eastAsia="Times New Roman" w:hAnsi="Times New Roman" w:cs="Times New Roman"/>
          <w:sz w:val="24"/>
          <w:szCs w:val="24"/>
        </w:rPr>
        <w:t xml:space="preserve">the translation </w:t>
      </w:r>
      <w:r>
        <w:rPr>
          <w:rFonts w:ascii="Times New Roman" w:eastAsia="Times New Roman" w:hAnsi="Times New Roman" w:cs="Times New Roman"/>
          <w:sz w:val="24"/>
          <w:szCs w:val="24"/>
        </w:rPr>
        <w:t xml:space="preserve">of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Huck retrotransposon (possessing G4 in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plus strand) was inhibited while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translation of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Gyma, Tekay and Dagas </w:t>
      </w:r>
      <w:r w:rsidR="007B11E6">
        <w:rPr>
          <w:rFonts w:ascii="Times New Roman" w:eastAsia="Times New Roman" w:hAnsi="Times New Roman" w:cs="Times New Roman"/>
          <w:sz w:val="24"/>
          <w:szCs w:val="24"/>
        </w:rPr>
        <w:t xml:space="preserve">retrotransposons </w:t>
      </w:r>
      <w:r>
        <w:rPr>
          <w:rFonts w:ascii="Times New Roman" w:eastAsia="Times New Roman" w:hAnsi="Times New Roman" w:cs="Times New Roman"/>
          <w:sz w:val="24"/>
          <w:szCs w:val="24"/>
        </w:rPr>
        <w:t xml:space="preserve">(possessing a G4 motif in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minus strand) was not affected. Strand specificity in G4-</w:t>
      </w:r>
      <w:r w:rsidR="007B11E6">
        <w:rPr>
          <w:rFonts w:ascii="Times New Roman" w:eastAsia="Times New Roman" w:hAnsi="Times New Roman" w:cs="Times New Roman"/>
          <w:sz w:val="24"/>
          <w:szCs w:val="24"/>
        </w:rPr>
        <w:t>affected</w:t>
      </w:r>
      <w:r>
        <w:rPr>
          <w:rFonts w:ascii="Times New Roman" w:eastAsia="Times New Roman" w:hAnsi="Times New Roman" w:cs="Times New Roman"/>
          <w:sz w:val="24"/>
          <w:szCs w:val="24"/>
        </w:rPr>
        <w:t xml:space="preserve"> </w:t>
      </w:r>
      <w:r w:rsidR="007B11E6">
        <w:rPr>
          <w:rFonts w:ascii="Times New Roman" w:eastAsia="Times New Roman" w:hAnsi="Times New Roman" w:cs="Times New Roman"/>
          <w:sz w:val="24"/>
          <w:szCs w:val="24"/>
        </w:rPr>
        <w:t>processes</w:t>
      </w:r>
      <w:r>
        <w:rPr>
          <w:rFonts w:ascii="Times New Roman" w:eastAsia="Times New Roman" w:hAnsi="Times New Roman" w:cs="Times New Roman"/>
          <w:sz w:val="24"/>
          <w:szCs w:val="24"/>
        </w:rPr>
        <w:t xml:space="preserve"> has also been observed in other systems and organisms. For example, Smestad and Maher </w:t>
      </w:r>
      <w:r w:rsidR="00132E38">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"10.1186/s12881-015-0236-4", "ISSN" : "1471-2350", "PMID" : "26449372", "abstract" : "BACKGROUND:Putative G-quadruplex-forming sequences (PQS) have long been implicated in regulation of transcription, though the actual mechanisms are not well understood. One proposed mechanism involves the activity of PQS-specific helicases belonging to the RecQ helicase family. However, patterns of PQS that correlate with transcriptional sensitivity to RecQ helicases are not well studied, and no adequate transcriptional model exists to account for PQS effects.METHODS:To better understand PQS transcriptional effects, we analyze PQS motifs in genes differentially-transcribed in Bloom Syndrome (BS) and Werner Syndrome (WS), two disorders resulting in loss of PQS-interacting RecQ helicases. We also correlate PQS genome-wide with transcription in multiple human cells lines while controlling for epigenetic status. Finally, we perform neural network clustering of PQS motifs to assess whether certain motifs are over-represented in genes sensitive to RecQ helicase loss.RESULTS:By analyzing PQS motifs in promoters of genes differentially-transcribed in BS and WS, we demonstrate that abundance of promoter PQS is generally higher in down-regulated genes and lower in up-regulated genes, and show that these effects are position-dependent. To interpret these correlations we determined genome-wide PQS correlations with transcription while controlling for epigenetic status. Our results identify multiple discrete transcription start site-proximal positions where PQS are correlated with either increased or decreased transcription. Finally, we report neural network clustering analysis of PQS motifs demonstrating that genes differentially-expressed in BS and WS are significantly biased in PQS motif composition.CONCLUSIONS:Our findings unveil unappreciated detail in the relationship between PQS, RecQ helicases, and transcription. We show that promoter PQS are generally correlated with reduced gene expression, and that this effect is relieved by RecQ helicases. We also show that PQS at certain positions on the downstream sense strand are correlated with increased transcription. We therefore propose a new transcriptional model in which promoter PQS have at least two distinct types of transcriptional regulatory effects.", "author" : [ { "dropping-particle" : "", "family" : "Smestad", "given" : "John A.", "non-dropping-particle" : "", "parse-names" : false, "suffix" : "" }, { "dropping-particle" : "", "family" : "Maher", "given" : "L. James", "non-dropping-particle" : "", "parse-names" : false, "suffix" : "" } ], "container-title" : "BMC Medical Genetics", "id" : "ITEM-1", "issue" : "1", "issued" : { "date-parts" : [ [ "2015" ] ] }, "page" : "91", "publisher" : "BMC Medical Genetics", "title" : "Relationships between putative G-quadruplex-forming sequences, RecQ helicases, and transcription", "type" : "article-journal", "volume" : "16" }, "uris" : [ "http://www.mendeley.com/documents/?uuid=eba39706-5c2c-451d-937b-8e34f373896a" ] } ], "mendeley" : { "formattedCitation" : "[31]", "plainTextFormattedCitation" : "[31]", "previouslyFormattedCitation" : "[31]" }, "properties" : {  }, "schema" : "https://github.com/citation-style-language/schema/raw/master/csl-citation.json" }</w:instrText>
      </w:r>
      <w:r w:rsidR="00132E38">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[31]</w:t>
      </w:r>
      <w:r w:rsidR="00132E38">
        <w:rPr>
          <w:rFonts w:ascii="Times New Roman" w:eastAsia="Times New Roman" w:hAnsi="Times New Roman" w:cs="Times New Roman"/>
          <w:sz w:val="24"/>
          <w:szCs w:val="24"/>
        </w:rPr>
        <w:fldChar w:fldCharType="end"/>
      </w:r>
      <w:r w:rsidR="00132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demonstrated strand differences in PQS presence in human genes differentially-transcribed in Bloom Syndrome and Werner Syndrome, two disorders resulting in the loss of PQS-interacting RecQ helicases.</w:t>
      </w:r>
    </w:p>
    <w:p w14:paraId="048CC5E4" w14:textId="77777777" w:rsidR="007972EA" w:rsidRDefault="007972EA" w:rsidP="00EF2BC3">
      <w:pPr>
        <w:spacing w:line="360" w:lineRule="auto"/>
        <w:jc w:val="both"/>
        <w:rPr>
          <w:rFonts w:ascii="Times New Roman" w:eastAsia="Times New Roman" w:hAnsi="Times New Roman" w:cs="Times New Roman"/>
          <w:sz w:val="24"/>
          <w:szCs w:val="24"/>
        </w:rPr>
      </w:pPr>
    </w:p>
    <w:p w14:paraId="27906AA9" w14:textId="3423E2A2"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we demonstrated the effect of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G4-stabilizing drug NMM on the transcription of LTR retrotransposons, irrespective of their subsequent </w:t>
      </w:r>
      <w:r w:rsidR="007B11E6">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 xml:space="preserve"> on translation, the elucidation of the </w:t>
      </w:r>
      <w:r>
        <w:rPr>
          <w:rFonts w:ascii="Times New Roman" w:eastAsia="Times New Roman" w:hAnsi="Times New Roman" w:cs="Times New Roman"/>
          <w:b/>
          <w:sz w:val="24"/>
          <w:szCs w:val="24"/>
        </w:rPr>
        <w:t>role of G4s in transcription</w:t>
      </w:r>
      <w:r>
        <w:rPr>
          <w:rFonts w:ascii="Times New Roman" w:eastAsia="Times New Roman" w:hAnsi="Times New Roman" w:cs="Times New Roman"/>
          <w:sz w:val="24"/>
          <w:szCs w:val="24"/>
        </w:rPr>
        <w:t xml:space="preserve"> and other steps of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LTR retrotransposon life-cycle needs further research. It r</w:t>
      </w:r>
      <w:r w:rsidR="007B11E6">
        <w:rPr>
          <w:rFonts w:ascii="Times New Roman" w:eastAsia="Times New Roman" w:hAnsi="Times New Roman" w:cs="Times New Roman"/>
          <w:sz w:val="24"/>
          <w:szCs w:val="24"/>
        </w:rPr>
        <w:t>emains a question to what extent</w:t>
      </w:r>
      <w:r>
        <w:rPr>
          <w:rFonts w:ascii="Times New Roman" w:eastAsia="Times New Roman" w:hAnsi="Times New Roman" w:cs="Times New Roman"/>
          <w:sz w:val="24"/>
          <w:szCs w:val="24"/>
        </w:rPr>
        <w:t xml:space="preserve"> does the positive or negative effect of G4 on transcription depend on the LTR retrotransposon family and its mode of regulation. Moreover, when assessing the differences between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 effect on transcription and translation in yeast and maize, we should keep in mind that there are different cellular factors </w:t>
      </w:r>
      <w:r w:rsidR="007B11E6">
        <w:rPr>
          <w:rFonts w:ascii="Times New Roman" w:eastAsia="Times New Roman" w:hAnsi="Times New Roman" w:cs="Times New Roman"/>
          <w:sz w:val="24"/>
          <w:szCs w:val="24"/>
        </w:rPr>
        <w:t>binding the</w:t>
      </w:r>
      <w:r>
        <w:rPr>
          <w:rFonts w:ascii="Times New Roman" w:eastAsia="Times New Roman" w:hAnsi="Times New Roman" w:cs="Times New Roman"/>
          <w:sz w:val="24"/>
          <w:szCs w:val="24"/>
        </w:rPr>
        <w:t xml:space="preserve"> G4s</w:t>
      </w:r>
      <w:r w:rsidR="007B11E6">
        <w:rPr>
          <w:rFonts w:ascii="Times New Roman" w:eastAsia="Times New Roman" w:hAnsi="Times New Roman" w:cs="Times New Roman"/>
          <w:sz w:val="24"/>
          <w:szCs w:val="24"/>
        </w:rPr>
        <w:t xml:space="preserve"> in each case</w:t>
      </w:r>
      <w:r>
        <w:rPr>
          <w:rFonts w:ascii="Times New Roman" w:eastAsia="Times New Roman" w:hAnsi="Times New Roman" w:cs="Times New Roman"/>
          <w:sz w:val="24"/>
          <w:szCs w:val="24"/>
        </w:rPr>
        <w:t>.</w:t>
      </w:r>
    </w:p>
    <w:p w14:paraId="6A589D06" w14:textId="77777777" w:rsidR="007972EA" w:rsidRDefault="007972EA" w:rsidP="00EF2BC3">
      <w:pPr>
        <w:spacing w:line="360" w:lineRule="auto"/>
        <w:jc w:val="both"/>
        <w:rPr>
          <w:rFonts w:ascii="Times New Roman" w:eastAsia="Times New Roman" w:hAnsi="Times New Roman" w:cs="Times New Roman"/>
          <w:sz w:val="24"/>
          <w:szCs w:val="24"/>
        </w:rPr>
      </w:pPr>
    </w:p>
    <w:p w14:paraId="648CE1E5" w14:textId="0AB6A86F" w:rsidR="007972EA" w:rsidRDefault="004B1677" w:rsidP="00EF2B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inhibitory or stimulatory effect of G4s on </w:t>
      </w:r>
      <w:r w:rsidR="007B11E6">
        <w:rPr>
          <w:rFonts w:ascii="Times New Roman" w:eastAsia="Times New Roman" w:hAnsi="Times New Roman" w:cs="Times New Roman"/>
          <w:sz w:val="24"/>
          <w:szCs w:val="24"/>
        </w:rPr>
        <w:t xml:space="preserve">LTR </w:t>
      </w:r>
      <w:r>
        <w:rPr>
          <w:rFonts w:ascii="Times New Roman" w:eastAsia="Times New Roman" w:hAnsi="Times New Roman" w:cs="Times New Roman"/>
          <w:sz w:val="24"/>
          <w:szCs w:val="24"/>
        </w:rPr>
        <w:t xml:space="preserve">retrotransposons expression can </w:t>
      </w:r>
      <w:r w:rsidR="007B11E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be explained by the formation of quadruplex structures within </w:t>
      </w:r>
      <w:r w:rsidR="007B11E6">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a specific genomic context and/or </w:t>
      </w:r>
      <w:r w:rsidR="007B11E6">
        <w:rPr>
          <w:rFonts w:ascii="Times New Roman" w:eastAsia="Times New Roman" w:hAnsi="Times New Roman" w:cs="Times New Roman"/>
          <w:sz w:val="24"/>
          <w:szCs w:val="24"/>
        </w:rPr>
        <w:t>in particular</w:t>
      </w:r>
      <w:r>
        <w:rPr>
          <w:rFonts w:ascii="Times New Roman" w:eastAsia="Times New Roman" w:hAnsi="Times New Roman" w:cs="Times New Roman"/>
          <w:sz w:val="24"/>
          <w:szCs w:val="24"/>
        </w:rPr>
        <w:t xml:space="preserve"> cellular (ionic and protein) environment</w:t>
      </w:r>
      <w:r w:rsidR="007B11E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Such </w:t>
      </w:r>
      <w:r w:rsidR="007B11E6">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explanation is consistent with the finding that quadruplexes are globally unfolded in eukaryotic cells </w:t>
      </w:r>
      <w:r w:rsidR="00730D47" w:rsidRPr="007B11E6">
        <w:rPr>
          <w:rFonts w:ascii="Times New Roman" w:eastAsia="Times New Roman" w:hAnsi="Times New Roman" w:cs="Times New Roman"/>
          <w:color w:val="000000" w:themeColor="text1"/>
          <w:sz w:val="24"/>
          <w:szCs w:val="24"/>
        </w:rPr>
        <w:fldChar w:fldCharType="begin" w:fldLock="1"/>
      </w:r>
      <w:r w:rsidR="00730D47" w:rsidRPr="007B11E6">
        <w:rPr>
          <w:rFonts w:ascii="Times New Roman" w:eastAsia="Times New Roman" w:hAnsi="Times New Roman" w:cs="Times New Roman"/>
          <w:color w:val="000000" w:themeColor="text1"/>
          <w:sz w:val="24"/>
          <w:szCs w:val="24"/>
        </w:rPr>
        <w:instrText>ADDIN CSL_CITATION { "citationItems" : [ { "id" : "ITEM-1", "itemData" : { "DOI" : "10.1126/science.aaf5371", "ISBN" : "1095-9203 (Electronic)\\r0036-8075 (Linking)", "ISSN" : "0036-8075", "PMID" : "27708011", "abstract" : "In vitro, some RNAs can form stable four-stranded structures known as G-quadruplexes. Although RNA G-quadruplexes have been implicated in posttranscriptional gene regulation and diseases, direct evidence for their formation in cells has been lacking. Here, we identified thousands of mammalian RNA regions that can fold into G-quadruplexes in vitro, but in contrast to previous assumptions, these regions were overwhelmingly unfolded in cells. Model RNA G-quadruplexes that were unfolded in eukaryotic cells were folded when ectopically expressed in Escherichia coli; however, they impaired translation and growth, which helps explain why we detected few G-quadruplex-forming regions in bacterial transcriptomes. Our results suggest that eukaryotes have a robust machinery that globally unfolds RNA G-quadruplexes, whereas some bacteria have instead undergone evolutionary depletion of G-quadruplex-forming sequences.", "author" : [ { "dropping-particle" : "", "family" : "Guo", "given" : "J. U.", "non-dropping-particle" : "", "parse-names" : false, "suffix" : "" }, { "dropping-particle" : "", "family" : "Bartel", "given" : "D. P.", "non-dropping-particle" : "", "parse-names" : false, "suffix" : "" } ], "container-title" : "Science", "id" : "ITEM-1", "issue" : "6306", "issued" : { "date-parts" : [ [ "2016" ] ] }, "page" : "aaf5371-aaf5371", "title" : "RNA G-quadruplexes are globally unfolded in eukaryotic cells and depleted in bacteria", "type" : "article-journal", "volume" : "353" }, "uris" : [ "http://www.mendeley.com/documents/?uuid=a5b2c08b-aed4-4053-a39d-bc31352a12e1" ] } ], "mendeley" : { "formattedCitation" : "[7]", "plainTextFormattedCitation" : "[7]", "previouslyFormattedCitation" : "[7]" }, "properties" : {  }, "schema" : "https://github.com/citation-style-language/schema/raw/master/csl-citation.json" }</w:instrText>
      </w:r>
      <w:r w:rsidR="00730D47" w:rsidRPr="007B11E6">
        <w:rPr>
          <w:rFonts w:ascii="Times New Roman" w:eastAsia="Times New Roman" w:hAnsi="Times New Roman" w:cs="Times New Roman"/>
          <w:color w:val="000000" w:themeColor="text1"/>
          <w:sz w:val="24"/>
          <w:szCs w:val="24"/>
        </w:rPr>
        <w:fldChar w:fldCharType="separate"/>
      </w:r>
      <w:r w:rsidR="00730D47" w:rsidRPr="007B11E6">
        <w:rPr>
          <w:rFonts w:ascii="Times New Roman" w:eastAsia="Times New Roman" w:hAnsi="Times New Roman" w:cs="Times New Roman"/>
          <w:noProof/>
          <w:color w:val="000000" w:themeColor="text1"/>
          <w:sz w:val="24"/>
          <w:szCs w:val="24"/>
        </w:rPr>
        <w:t>[7]</w:t>
      </w:r>
      <w:r w:rsidR="00730D47" w:rsidRPr="007B11E6">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sz w:val="24"/>
          <w:szCs w:val="24"/>
        </w:rPr>
        <w:t>. The abundance and strand-location (plus or minus) of G4 motifs withi</w:t>
      </w:r>
      <w:r w:rsidR="007B11E6">
        <w:rPr>
          <w:rFonts w:ascii="Times New Roman" w:eastAsia="Times New Roman" w:hAnsi="Times New Roman" w:cs="Times New Roman"/>
          <w:sz w:val="24"/>
          <w:szCs w:val="24"/>
        </w:rPr>
        <w:t>n retrotransposons is probably the</w:t>
      </w:r>
      <w:r>
        <w:rPr>
          <w:rFonts w:ascii="Times New Roman" w:eastAsia="Times New Roman" w:hAnsi="Times New Roman" w:cs="Times New Roman"/>
          <w:sz w:val="24"/>
          <w:szCs w:val="24"/>
        </w:rPr>
        <w:t xml:space="preserve"> result of an </w:t>
      </w:r>
      <w:r>
        <w:rPr>
          <w:rFonts w:ascii="Times New Roman" w:eastAsia="Times New Roman" w:hAnsi="Times New Roman" w:cs="Times New Roman"/>
          <w:b/>
          <w:sz w:val="24"/>
          <w:szCs w:val="24"/>
        </w:rPr>
        <w:t>interplay between</w:t>
      </w:r>
      <w:r>
        <w:rPr>
          <w:rFonts w:ascii="Times New Roman" w:eastAsia="Times New Roman" w:hAnsi="Times New Roman" w:cs="Times New Roman"/>
          <w:sz w:val="24"/>
          <w:szCs w:val="24"/>
        </w:rPr>
        <w:t xml:space="preserve"> the propensity of mobile elements to amplify and the demand of the cell to suppress retrotransposon activity </w:t>
      </w:r>
      <w:r w:rsidR="00DA4D5F">
        <w:rPr>
          <w:rFonts w:ascii="Times New Roman" w:eastAsia="Times New Roman" w:hAnsi="Times New Roman" w:cs="Times New Roman"/>
          <w:sz w:val="24"/>
          <w:szCs w:val="24"/>
        </w:rPr>
        <w:t>in order to maintain</w:t>
      </w:r>
      <w:r>
        <w:rPr>
          <w:rFonts w:ascii="Times New Roman" w:eastAsia="Times New Roman" w:hAnsi="Times New Roman" w:cs="Times New Roman"/>
          <w:sz w:val="24"/>
          <w:szCs w:val="24"/>
        </w:rPr>
        <w:t xml:space="preserve"> genome and cell integrity. </w:t>
      </w:r>
    </w:p>
    <w:p w14:paraId="0BC2EB8E" w14:textId="77777777" w:rsidR="007972EA" w:rsidRDefault="007972EA" w:rsidP="00EF2BC3">
      <w:pPr>
        <w:spacing w:line="360" w:lineRule="auto"/>
        <w:jc w:val="both"/>
        <w:rPr>
          <w:rFonts w:ascii="Times New Roman" w:eastAsia="Times New Roman" w:hAnsi="Times New Roman" w:cs="Times New Roman"/>
          <w:color w:val="FF0000"/>
          <w:sz w:val="24"/>
          <w:szCs w:val="24"/>
        </w:rPr>
      </w:pPr>
    </w:p>
    <w:p w14:paraId="4FD36680" w14:textId="77A5703C"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7B11E6">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 xml:space="preserve">demonstrated the effect of G4s on </w:t>
      </w:r>
      <w:r w:rsidR="007B11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transcription of LTR retrotransposons in maize an</w:t>
      </w:r>
      <w:r w:rsidR="00DA4D5F">
        <w:rPr>
          <w:rFonts w:ascii="Times New Roman" w:eastAsia="Times New Roman" w:hAnsi="Times New Roman" w:cs="Times New Roman"/>
          <w:sz w:val="24"/>
          <w:szCs w:val="24"/>
        </w:rPr>
        <w:t>d on their translation in yeast</w:t>
      </w:r>
      <w:r>
        <w:rPr>
          <w:rFonts w:ascii="Times New Roman" w:eastAsia="Times New Roman" w:hAnsi="Times New Roman" w:cs="Times New Roman"/>
          <w:sz w:val="24"/>
          <w:szCs w:val="24"/>
        </w:rPr>
        <w:t xml:space="preserve"> but we cannot exclude that G4s affect also </w:t>
      </w:r>
      <w:r>
        <w:rPr>
          <w:rFonts w:ascii="Times New Roman" w:eastAsia="Times New Roman" w:hAnsi="Times New Roman" w:cs="Times New Roman"/>
          <w:b/>
          <w:sz w:val="24"/>
          <w:szCs w:val="24"/>
        </w:rPr>
        <w:t>other steps of LTR retrotransposon life cycle</w:t>
      </w:r>
      <w:r>
        <w:rPr>
          <w:rFonts w:ascii="Times New Roman" w:eastAsia="Times New Roman" w:hAnsi="Times New Roman" w:cs="Times New Roman"/>
          <w:sz w:val="24"/>
          <w:szCs w:val="24"/>
        </w:rPr>
        <w:t xml:space="preserve">. The effect of G4 on </w:t>
      </w:r>
      <w:r w:rsidR="00DA4D5F">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life cycle</w:t>
      </w:r>
      <w:r w:rsidR="00DA4D5F">
        <w:rPr>
          <w:rFonts w:ascii="Times New Roman" w:eastAsia="Times New Roman" w:hAnsi="Times New Roman" w:cs="Times New Roman"/>
          <w:sz w:val="24"/>
          <w:szCs w:val="24"/>
        </w:rPr>
        <w:t xml:space="preserve">s has previously been </w:t>
      </w:r>
      <w:r>
        <w:rPr>
          <w:rFonts w:ascii="Times New Roman" w:eastAsia="Times New Roman" w:hAnsi="Times New Roman" w:cs="Times New Roman"/>
          <w:sz w:val="24"/>
          <w:szCs w:val="24"/>
        </w:rPr>
        <w:t>shown in</w:t>
      </w:r>
      <w:r w:rsidR="00336F0D">
        <w:rPr>
          <w:rFonts w:ascii="Times New Roman" w:eastAsia="Times New Roman" w:hAnsi="Times New Roman" w:cs="Times New Roman"/>
          <w:sz w:val="24"/>
          <w:szCs w:val="24"/>
        </w:rPr>
        <w:t xml:space="preserve"> closely related</w:t>
      </w:r>
      <w:r>
        <w:rPr>
          <w:rFonts w:ascii="Times New Roman" w:eastAsia="Times New Roman" w:hAnsi="Times New Roman" w:cs="Times New Roman"/>
          <w:sz w:val="24"/>
          <w:szCs w:val="24"/>
        </w:rPr>
        <w:t xml:space="preserve"> retroviruses, </w:t>
      </w:r>
      <w:r w:rsidR="00DA4D5F">
        <w:rPr>
          <w:rFonts w:ascii="Times New Roman" w:eastAsia="Times New Roman" w:hAnsi="Times New Roman" w:cs="Times New Roman"/>
          <w:sz w:val="24"/>
          <w:szCs w:val="24"/>
        </w:rPr>
        <w:t>e.g.</w:t>
      </w:r>
      <w:r w:rsidR="00F437BA">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HIV-1</w:t>
      </w:r>
      <w:r w:rsidR="00F437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nucleocapsid proteins are bound to </w:t>
      </w:r>
      <w:r w:rsidR="00F437B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 structure of </w:t>
      </w:r>
      <w:r w:rsidR="00336F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preintegration genome </w:t>
      </w:r>
      <w:r w:rsidR="00336F0D">
        <w:rPr>
          <w:rFonts w:ascii="Times New Roman" w:eastAsia="Times New Roman" w:hAnsi="Times New Roman" w:cs="Times New Roman"/>
          <w:sz w:val="24"/>
          <w:szCs w:val="24"/>
        </w:rPr>
        <w:t>leading to</w:t>
      </w:r>
      <w:r>
        <w:rPr>
          <w:rFonts w:ascii="Times New Roman" w:eastAsia="Times New Roman" w:hAnsi="Times New Roman" w:cs="Times New Roman"/>
          <w:sz w:val="24"/>
          <w:szCs w:val="24"/>
        </w:rPr>
        <w:t xml:space="preserve"> the</w:t>
      </w:r>
      <w:r w:rsidR="00336F0D">
        <w:rPr>
          <w:rFonts w:ascii="Times New Roman" w:eastAsia="Times New Roman" w:hAnsi="Times New Roman" w:cs="Times New Roman"/>
          <w:sz w:val="24"/>
          <w:szCs w:val="24"/>
        </w:rPr>
        <w:t xml:space="preserve"> initiation of the virion assembly </w:t>
      </w:r>
      <w:r w:rsidR="00730D47">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"10.1093/nar/gkg716", "ISBN" : "0305-1048", "ISSN" : "03051048", "PMID" : "14500839", "abstract" : "The d(TTGGGGGGTACAGTGCA) sequence, derived from the human immunodeficiency virus type 1 (HIV-1) central DNA flap, can form in vitro an intermolecular parallel DNA quadruplex. This work demonstrates that the HIV-1 nucleocapsid protein (NCp) exhibits a high affinity (10(8) M(-1)) for this quadruplex. This interaction is predominantly hydrophobic, maintained by a stabilization between G-quartet planes and the C-terminal zinc finger of the protein. It also requires 5 nt long tails flanking the quartets plus both the second zinc-finger and the N-terminal domain of NCp. The initial binding nucleates an ordered arrangement of consecutive NCp along the four single-stranded tails. Such a process requires the N-terminal zinc finger, and was found to occur for DNA site sizes shorter than usual in a sequence-dependent manner. Concurrently, NCp binding is efficient on a G'2 quadruplex also derived from the HIV-1 central DNA flap. Apart from their implication within the DNA flap, these data lead to a model for the nucleic acid architecture within the viral nucleocapsid, where adjacent single-stranded tails and NCp promote a compact assembly of NCp and nucleic acid growing from stably and primary bound NCp.", "author" : [ { "dropping-particle" : "", "family" : "Lyonnais", "given" : "S\u00e9bastien", "non-dropping-particle" : "", "parse-names" : false, "suffix" : "" }, { "dropping-particle" : "", "family" : "Gorelick", "given" : "Robert J.", "non-dropping-particle" : "", "parse-names" : false, "suffix" : "" }, { "dropping-particle" : "", "family" : "Mergny", "given" : "Jean Louis", "non-dropping-particle" : "", "parse-names" : false, "suffix" : "" }, { "dropping-particle" : "", "family" : "Cam", "given" : "Eric", "non-dropping-particle" : "Le", "parse-names" : false, "suffix" : "" }, { "dropping-particle" : "", "family" : "Mirambeau", "given" : "Gilles", "non-dropping-particle" : "", "parse-names" : false, "suffix" : "" } ], "container-title" : "Nucleic Acids Research", "id" : "ITEM-1", "issue" : "19", "issued" : { "date-parts" : [ [ "2003" ] ] }, "page" : "5754-5763", "title" : "G-quartets direct assembly of HIV-1 nucleocapsid protein along single-stranded DNA", "type" : "article-journal", "volume" : "31" }, "uris" : [ "http://www.mendeley.com/documents/?uuid=b7097cd8-f1c1-4f51-99e8-977cf41dc6d4" ] } ], "mendeley" : { "formattedCitation" : "[32]", "plainTextFormattedCitation" : "[32]", "previouslyFormattedCitation" : "[32]" }, "properties" : {  }, "schema" : "https://github.com/citation-style-language/schema/raw/master/csl-citation.json" }</w:instrText>
      </w:r>
      <w:r w:rsidR="00730D47">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[32]</w:t>
      </w:r>
      <w:r w:rsidR="00730D47">
        <w:rPr>
          <w:rFonts w:ascii="Times New Roman" w:eastAsia="Times New Roman" w:hAnsi="Times New Roman" w:cs="Times New Roman"/>
          <w:sz w:val="24"/>
          <w:szCs w:val="24"/>
        </w:rPr>
        <w:fldChar w:fldCharType="end"/>
      </w:r>
      <w:r w:rsidR="00336F0D">
        <w:rPr>
          <w:rFonts w:ascii="Times New Roman" w:eastAsia="Times New Roman" w:hAnsi="Times New Roman" w:cs="Times New Roman"/>
          <w:sz w:val="24"/>
          <w:szCs w:val="24"/>
        </w:rPr>
        <w:t>. In addition, s</w:t>
      </w:r>
      <w:r>
        <w:rPr>
          <w:rFonts w:ascii="Times New Roman" w:eastAsia="Times New Roman" w:hAnsi="Times New Roman" w:cs="Times New Roman"/>
          <w:sz w:val="24"/>
          <w:szCs w:val="24"/>
        </w:rPr>
        <w:t xml:space="preserve">equences near </w:t>
      </w:r>
      <w:r w:rsidR="00336F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central polypurine tract that form bi-molecular quadruplex also facilitate strand transfer and promote template switching during reverse transcription of HIV-1 </w:t>
      </w:r>
      <w:r w:rsidR="00730D47">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"10.1074/jbc.M113.477265", "ISSN" : "00219258", "PMID" : "23839990", "abstract" : "The genome of HIV-1 consists of two identical or nearly identical RNA molecules. The RNA genomes are held in the same, parallel orientation by interactions at the dimer initiation site (DIS). Previous studies showed that in addition to interactions at DIS, sequences located 100 nucleotides downstream from the 5' splice site can dimerize in vitro through an intermolecular G-quartet structure. Here we report that the highly conserved G-rich sequence in the middle portion of the HIV-1 genome near the central polypurine tract (cPPT) dimerizes spontaneously under high ionic strength in the absence of protein. The antisense RNA does not dimerize, strongly indicating that RNA dimerization does not exclusively involve A:U and G:C base pairing. The cation-dependent reverse transcriptase pausing profile, CD spectra profile, and cation-dependent association and thermal dissociation characteristics indicate G-quartet structures. Different forms of G-quartets are formed including monomers and, significantly, intermolecular dimers. Our results indicate that RNA genome dimerization and parallel alignment initiated through interactions at DIS may be greatly expanded and stabilized by formation of an intermolecular G-quartet at a distant site near the cPPT. It is likely that formation of G-quartet structure near the cPPT in vivo keeps the RNA genomes in proximity over a long range, promoting genetic recombination in numerous hot spots.", "author" : [ { "dropping-particle" : "", "family" : "Piekna-Przybylska", "given" : "Dorota", "non-dropping-particle" : "", "parse-names" : false, "suffix" : "" }, { "dropping-particle" : "", "family" : "Sharma", "given" : "Gaurav", "non-dropping-particle" : "", "parse-names" : false, "suffix" : "" }, { "dropping-particle" : "", "family" : "Bambara", "given" : "Robert A.", "non-dropping-particle" : "", "parse-names" : false, "suffix" : "" } ], "container-title" : "Journal of Biological Chemistry", "id" : "ITEM-1", "issue" : "33", "issued" : { "date-parts" : [ [ "2013" ] ] }, "page" : "24140-24150", "title" : "Mechanism of HIV-1 RNA dimerization in the central region of the genome and significance for viral evolution", "type" : "article-journal", "volume" : "288" }, "uris" : [ "http://www.mendeley.com/documents/?uuid=1ec71cb0-0ad2-4e92-978b-8d77395fadb8" ] }, { "id" : "ITEM-2", "itemData" : { "DOI" : "10.1074/jbc.M111.262352", "ISBN" : "2983829847", "ISSN" : "00219258", "PMID" : "21737842", "abstract" : "A preferred site for HIV-1 recombination was identified in vivo and in vitro surrounding the beginning of the HIV-1 gag gene. This G-rich gag hotspot for recombination contains three evenly spaced G-runs that stalled reverse transcriptase. Disruption of the G-runs suppressed both the associated pausing and strand transfer in vitro. Significantly, this same gag sequence was able to fold into a G-quartet monomer, dimer, and tetramer, depending on the cations employed. The pause band at the G-run (nucleotide (nt) 405-409), which was predicted to be involved in forming a G-quartet monomer, diminished with increased HIV-1 nucleocapsid (NC) protein. More NC induced stronger pauses at other G-runs (nt 363-367 and nt 382-384), a region that forms a G-quartet dimer, adhering the two RNA templates. We hypothesized that NC induces the unfolding of the monomeric G-quartet but stabilizes the dimeric interaction. We tested this by inserting a known G-quartet formation sequence, 5'-(UGGGGU)(4)-3', into a relatively structure-free template from the HIV-1 pol gene. Strand transfer assays were performed with cations that either encourage (K(+)) or discourage (Li(+)) G-quartet formation with or without NC. Strikingly, a G-quartet monomer was observed without NC, whereas a G-quartet dimer was observed with NC, both only in the presence of K(+). Moreover, the transfer efficiency of the dimerized template (with K(+) and NC) reached about 90%, approximately 2.5-fold of that of the non-dimerized template. Evidently, template dimerization induced by NC creates a proximity effect, leading to the unique high peak of transfer at the gag recombination hotspot.", "author" : [ { "dropping-particle" : "", "family" : "Shen", "given" : "Wen", "non-dropping-particle" : "", "parse-names" : false, "suffix" : "" }, { "dropping-particle" : "", "family" : "Gorelick", "given" : "Robert J.", "non-dropping-particle" : "", "parse-names" : false, "suffix" : "" }, { "dropping-particle" : "", "family" : "Bambara", "given" : "Robert A.", "non-dropping-particle" : "", "parse-names" : false, "suffix" : "" } ], "container-title" : "Journal of Biological Chemistry", "id" : "ITEM-2", "issue" : "34", "issued" : { "date-parts" : [ [ "2011" ] ] }, "page" : "29838-29847", "title" : "HIV-1 nucleocapsid protein increases strand transfer recombination by promoting dimeric G-quartet formation", "type" : "article-journal", "volume" : "286" }, "uris" : [ "http://www.mendeley.com/documents/?uuid=c792f61d-2370-43b8-8896-4e173bf87dd8" ] } ], "mendeley" : { "formattedCitation" : "[33,34]", "plainTextFormattedCitation" : "[33,34]", "previouslyFormattedCitation" : "[33,34]" }, "properties" : {  }, "schema" : "https://github.com/citation-style-language/schema/raw/master/csl-citation.json" }</w:instrText>
      </w:r>
      <w:r w:rsidR="00730D47">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[33,34]</w:t>
      </w:r>
      <w:r w:rsidR="00730D4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Moreover, </w:t>
      </w:r>
      <w:r w:rsidR="00336F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formation of bi-molecular quadruplex is believed to stabilize </w:t>
      </w:r>
      <w:r w:rsidR="00336F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pairing of </w:t>
      </w:r>
      <w:r w:rsidR="00336F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two RNA genome molecules </w:t>
      </w:r>
      <w:r w:rsidR="00336F0D">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 xml:space="preserve">ensures </w:t>
      </w:r>
      <w:r w:rsidR="00336F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encapsulation of both genome copies in virion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"10.1093/nar/22.2.145", "ISSN" : "03051048", "PMID" : "8121797", "abstract" : "The retroviral genome consists of two homologous RNA molecules associated close to their 5' ends. We studied the spontaneous dimerization of four HIV-1 RNA fragments (RNAs 1-707, 1-615, 311-612, and 311-415) containing the previously defined dimerization domain, and a RNA fragment (RNA 1-311) corresponding to the upstream sequences. Significant dimerization of all RNAs is observed on agarose gels when magnesium is included in the electrophoresis buffer. In contrast to dimerization of RNAs 311-612 and 311-415, dimerization of RNAs 1-707, 1- 615 and 1-311 strongly depends on the size of the monovalent cation present in the incubation buffer. Also, dimerization of RNAs 1-707, 1- 615, and 1-311 is 10 times faster than that of RNAs 311-612 and 311- 415. The dimers formed by the latter RNAs are substantially more stable than that of RNA 1-615, while RNA 1-311 dimer is 5-7 degrees C less stable than RNA 1-615 dimer. These results indicate that dimerization of HIV-1 genomic RNA involves elements located upstream of the splice donor site (position 305), i.e. outside of the previously defined dimerization domain.", "author" : [ { "dropping-particle" : "", "family" : "Marquet", "given" : "Roland", "non-dropping-particle" : "", "parse-names" : false, "suffix" : "" }, { "dropping-particle" : "", "family" : "Paillart", "given" : "Jean christophe", "non-dropping-particle" : "", "parse-names" : false, "suffix" : "" }, { "dropping-particle" : "", "family" : "Skripkin", "given" : "Eugene", "non-dropping-particle" : "", "parse-names" : false, "suffix" : "" }, { "dropping-particle" : "", "family" : "Ehresmann", "given" : "Chantal", "non-dropping-particle" : "", "parse-names" : false, "suffix" : "" }, { "dropping-particle" : "", "family" : "Ehresmann", "given" : "Bernard", "non-dropping-particle" : "", "parse-names" : false, "suffix" : "" } ], "container-title" : "Nucleic Acids Research", "id" : "ITEM-1", "issue" : "2", "issued" : { "date-parts" : [ [ "1994" ] ] }, "page" : "145-151", "title" : "Dimerization of human immunodeficiency virus type 1 RNA involves sequences located upstream of the splice donor site", "type" : "article-journal", "volume" : "22" }, "uris" : [ "http://www.mendeley.com/documents/?uuid=0f2ed4d7-ef7d-4060-b54a-86a4de991cf7" ] }, { "id" : "ITEM-2", "itemData" : { "DOI" : "10.1073/pnas.90.8.3393", "ISBN" : "0027-8424 (Print)\\r0027-8424 (Linking)", "ISSN" : "0027-8424", "PMID" : "8475087", "abstract" : "Retroviruses package two homologous single-stranded RNA genomes within a gag protein-RNA complex. In mature virion particles, the two RNA strands are thought to associate primarily through direct RNA-RNA interactions, although the structural basis for this stable association is unknown. We now report that a 127-nucleotide (nt) HIV-1NL4-3 RNA fragment (positions 732-858) encompassing the 5' end of the gag gene dimerizes spontaneously under high ionic strength conditions in the absence of any protein cofactor. The HIV-1 RNA dimer is dramatically and specifically stabilized by the monovalent cation potassium. Thermal dissociation of the dimer occurs at 80 degrees C in 100 mM K+ (5 mM Mg2+) but at significantly lower temperatures in the presence of either smaller or larger monovalent cations (100 mM Li+, 40 degrees C; 100 mM Na+, 55 degrees C; 100 mM Cs+, 30 degrees C). Deletion analyses of the 3' end of the 127-nt fragment reveal that an HIV-1 RNA fragment as short as 94 nt (732-825) can dimerize spontaneously, but a further 9-base deletion of the purine-rich sequence, GGGGGAGAA from positions 817 through 825, eliminates dimerization. These experimental results support a model in which HIV-1 RNA dimerizes by forming an interstrand quadruple helix stabilized by guanine (and/or purine)-base tetrads in analogy to the well-known dimerization of telomeric DNA. We speculate that this structure may also mediate the association of genomic HIV-1 RNA in vivo, revealing how RNA itself can achieve the self-recognition required for subsequent genetic recombination.", "author" : [ { "dropping-particle" : "", "family" : "Sundquist", "given" : "W I", "non-dropping-particle" : "", "parse-names" : false, "suffix" : "" }, { "dropping-particle" : "", "family" : "Heaphy", "given" : "S", "non-dropping-particle" : "", "parse-names" : false, "suffix" : "" } ], "container-title" : "Proceedings of the National Academy of Sciences of the United States of America", "id" : "ITEM-2", "issue" : "8", "issued" : { "date-parts" : [ [ "1993" ] ] }, "page" : "3393-3397", "title" : "Evidence for interstrand quadruplex formation in the dimerization of human immunodeficiency virus 1 genomic RNA.", "type" : "article-journal", "volume" : "90" }, "uris" : [ "http://www.mendeley.com/documents/?uuid=115ab9bd-1fe4-46fe-9390-e62f0500fa05" ] } ], "mendeley" : { "formattedCitation" : "[35,36]", "plainTextFormattedCitation" : "[35,36]", "previouslyFormattedCitation" : "[35,36]"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[35,36]</w:t>
      </w:r>
      <w:r w:rsidR="00EB025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7C101403" w14:textId="77777777" w:rsidR="007972EA" w:rsidRDefault="007972EA">
      <w:pPr>
        <w:spacing w:line="360" w:lineRule="auto"/>
        <w:jc w:val="both"/>
        <w:rPr>
          <w:rFonts w:ascii="Times New Roman" w:eastAsia="Times New Roman" w:hAnsi="Times New Roman" w:cs="Times New Roman"/>
          <w:sz w:val="24"/>
          <w:szCs w:val="24"/>
        </w:rPr>
      </w:pPr>
    </w:p>
    <w:p w14:paraId="0FDCBD4A" w14:textId="57969921"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possible that in some cases G4s take part in retrotransposon stress activation. RNA quadruplex</w:t>
      </w:r>
      <w:r w:rsidR="00336F0D">
        <w:rPr>
          <w:rFonts w:ascii="Times New Roman" w:eastAsia="Times New Roman" w:hAnsi="Times New Roman" w:cs="Times New Roman"/>
          <w:sz w:val="24"/>
          <w:szCs w:val="24"/>
        </w:rPr>
        <w:t>es are</w:t>
      </w:r>
      <w:r>
        <w:rPr>
          <w:rFonts w:ascii="Times New Roman" w:eastAsia="Times New Roman" w:hAnsi="Times New Roman" w:cs="Times New Roman"/>
          <w:sz w:val="24"/>
          <w:szCs w:val="24"/>
        </w:rPr>
        <w:t xml:space="preserve"> essential for </w:t>
      </w:r>
      <w:r>
        <w:rPr>
          <w:rFonts w:ascii="Times New Roman" w:eastAsia="Times New Roman" w:hAnsi="Times New Roman" w:cs="Times New Roman"/>
          <w:b/>
          <w:sz w:val="24"/>
          <w:szCs w:val="24"/>
        </w:rPr>
        <w:t>cap-independent translation</w:t>
      </w:r>
      <w:r>
        <w:rPr>
          <w:rFonts w:ascii="Times New Roman" w:eastAsia="Times New Roman" w:hAnsi="Times New Roman" w:cs="Times New Roman"/>
          <w:sz w:val="24"/>
          <w:szCs w:val="24"/>
        </w:rPr>
        <w:t xml:space="preserve"> initiation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"10.1021/ja106287x", "ISBN" : "0002-7863", "ISSN" : "00027863", "PMID" : "21105704", "abstract" : "RNA G-quadruplexes located within the 5\u2032-UTR of mRNA are almost always known to be associated with repression of cap-dependent translation. However, in this report we present functional as well as structural evidence that sequence redundancy in a G-rich segment within the 5\u2032-UTR of human VEGF mRNA supports a \u2018switchable\u2019 RNA G-quadruplex structure that is essential for IRES-mediated translation initiation. Additionally, utilization of a specific combination of G-tracts within this segment allows for the conformational switch that implies a tunable regulatory role of the quadruplex structure in translation initiation. A sequence engineered from a functionally handicapped mutant moderately rescued the activity, further indicating the importance of G-quadruplex structure for VEGF IRES-A function. This to our knowledge is the first report of a conformationally flexible RNA G-quadruplex which is essential for IRES-mediated translation initiation.", "author" : [ { "dropping-particle" : "", "family" : "Morris", "given" : "Mark J.", "non-dropping-particle" : "", "parse-names" : false, "suffix" : "" }, { "dropping-particle" : "", "family" : "Negishi", "given" : "Yoichi", "non-dropping-particle" : "", "parse-names" : false, "suffix" : "" }, { "dropping-particle" : "", "family" : "Pazsint", "given" : "Cathy", "non-dropping-particle" : "", "parse-names" : false, "suffix" : "" }, { "dropping-particle" : "", "family" : "Schonhoft", "given" : "Joseph D.", "non-dropping-particle" : "", "parse-names" : false, "suffix" : "" }, { "dropping-particle" : "", "family" : "Basu", "given" : "Soumitra", "non-dropping-particle" : "", "parse-names" : false, "suffix" : "" } ], "container-title" : "Journal of the American Chemical Society", "id" : "ITEM-1", "issue" : "50", "issued" : { "date-parts" : [ [ "2010" ] ] }, "page" : "17831-17839", "title" : "An RNA G-quadruplex is essential for cap-independent translation initiation in human VEGF IRES", "type" : "article-journal", "volume" : "132" }, "uris" : [ "http://www.mendeley.com/documents/?uuid=a88ba871-2724-405b-85e0-ffab17ade927" ] } ], "mendeley" : { "formattedCitation" : "[37]", "plainTextFormattedCitation" : "[37]", "previouslyFormattedCitation" : "[37]"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[37]</w:t>
      </w:r>
      <w:r w:rsidR="00EB025C">
        <w:rPr>
          <w:rFonts w:ascii="Times New Roman" w:eastAsia="Times New Roman" w:hAnsi="Times New Roman" w:cs="Times New Roman"/>
          <w:sz w:val="24"/>
          <w:szCs w:val="24"/>
        </w:rPr>
        <w:fldChar w:fldCharType="end"/>
      </w:r>
      <w:r w:rsidR="00EB02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during which the 40S subunit of the ribosome is recruited into a position upstream or directly at the initiation codon via a specific internal ribosome entry site (IRES) element located in the 5'UTR. In plants, stress conditions (drought, high salinity and cold) lead to dehydration and thus increase molecular crowding in the cell </w:t>
      </w:r>
      <w:r w:rsidR="00336F0D">
        <w:rPr>
          <w:rFonts w:ascii="Times New Roman" w:eastAsia="Times New Roman" w:hAnsi="Times New Roman" w:cs="Times New Roman"/>
          <w:sz w:val="24"/>
          <w:szCs w:val="24"/>
        </w:rPr>
        <w:t>favouring</w:t>
      </w:r>
      <w:r>
        <w:rPr>
          <w:rFonts w:ascii="Times New Roman" w:eastAsia="Times New Roman" w:hAnsi="Times New Roman" w:cs="Times New Roman"/>
          <w:sz w:val="24"/>
          <w:szCs w:val="24"/>
        </w:rPr>
        <w:t xml:space="preserve"> G4 formation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"10.1021/ja061267m", "ISBN" : "0002-7863", "ISSN" : "00027863", "PMID" : "16771510", "abstract" : "The effect of molecular crowding on the structure and stability of biomolecules has become a subject of increasing interest because it can clarify how biomolecules behave under cell-mimicking conditions. Here, we quantitatively analyzed the effects of molecular crowding on the thermodynamics of antiparallel G-quadruplex formation via Hoogsteen base pairs and of antiparallel hairpin-looped duplex (HP duplex) formation via Watson-Crick base pairs. The free energy change at 25 degrees C for G-quadruplex formation decreased from -3.5 to -5.5 kcal mol(-1) when the concentration of poly(ethylene glycol) 200 was increased from 0 to 40 wt %, whereas that of duplex formation increased from -9.8 to -6.9 kcal mol(-1). These results showed that the antiparallel G-quadruplex is stabilized under molecular crowding conditions, but that the HP duplex is destabilized. Moreover, plots of stability (ln K(obs)) of the DNA structures versus water activity (ln a(w)) demonstrated that the ln K(obs) for G-quadruplex formation decreased linearly as the ln a(w) increased, whereas that for duplex formation increased linearly with the increase in ln a(w), suggesting that the slope approximately equals the number of water molecules released or taken up during the formation of these structures. Thus, molecular crowding affects the thermodynamics of DNA structure formation by altering the hydration of the DNA. The stabilization of the DNA structures with Hoogsteen base pairs and destabilization of DNA structures with Watson-Crick base pairs under molecular crowding conditions lead to structural polymorphism of DNA sequences regulated by the state of hydration.", "author" : [ { "dropping-particle" : "", "family" : "Miyoshi", "given" : "Daisuke", "non-dropping-particle" : "", "parse-names" : false, "suffix" : "" }, { "dropping-particle" : "", "family" : "Karimata", "given" : "Hisae", "non-dropping-particle" : "", "parse-names" : false, "suffix" : "" }, { "dropping-particle" : "", "family" : "Sugimoto", "given" : "Naoki", "non-dropping-particle" : "", "parse-names" : false, "suffix" : "" } ], "container-title" : "Journal of the American Chemical Society", "id" : "ITEM-1", "issue" : "24", "issued" : { "date-parts" : [ [ "2006" ] ] }, "page" : "7957-7963", "title" : "Hydration regulates thermodynamics of G-quadruplex formation under molecular crowding conditions", "type" : "article-journal", "volume" : "128" }, "uris" : [ "http://www.mendeley.com/documents/?uuid=ead09cc9-b516-4ba0-a254-23b150edaf99" ] } ], "mendeley" : { "formattedCitation" : "[38]", "plainTextFormattedCitation" : "[38]", "previouslyFormattedCitation" : "[38]"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[38]</w:t>
      </w:r>
      <w:r w:rsidR="00EB025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Furthermore, cap-independent translation is often related to </w:t>
      </w: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w:t>
      </w:r>
      <w:r w:rsidRPr="00336F0D">
        <w:rPr>
          <w:rFonts w:ascii="Times New Roman" w:eastAsia="Times New Roman" w:hAnsi="Times New Roman" w:cs="Times New Roman"/>
          <w:b/>
          <w:sz w:val="24"/>
          <w:szCs w:val="24"/>
        </w:rPr>
        <w:t>states</w:t>
      </w:r>
      <w:r>
        <w:rPr>
          <w:rFonts w:ascii="Times New Roman" w:eastAsia="Times New Roman" w:hAnsi="Times New Roman" w:cs="Times New Roman"/>
          <w:sz w:val="24"/>
          <w:szCs w:val="24"/>
        </w:rPr>
        <w:t xml:space="preserve"> and diseases </w:t>
      </w:r>
      <w:r w:rsidR="00336F0D">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cancer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"10.1007/s00018-016-2428-2", "ISBN" : "6172095935", "ISSN" : "14209071", "PMID" : "27913822", "abstract" : "The scanning model for eukaryotic mRNA translation initiation states that the small ribosomal subunit, along with initiation factors, binds at the cap structure at the 5' end of the mRNA and scans the 5' untranslated region (5'UTR) until an initiation codon is found. However, under conditions that impair canonical cap-dependent translation, the synthesis of some proteins is kept by alternative mechanisms that are required for cell survival and stress recovery. Alternative modes of translation initiation include cap- and/or scanning-independent mechanisms of ribosomal recruitment. In most cap-independent translation initiation events there is a direct recruitment of the 40S ribosome into a position upstream, or directly at, the initiation codon via a specific internal ribosome entry site (IRES) element in the 5'UTR. Yet, in some cellular mRNAs, a different translation initiation mechanism that is neither cap- nor IRES-dependent seems to occur through a special RNA structure called cap-independent translational enhancer (CITE). Recent evidence uncovered a distinct mechanism through which mRNAs containing N (6)-methyladenosine (m(6)A) residues in their 5'UTR directly bind eukaryotic initiation factor 3 (eIF3) and the 40S ribosomal subunit in order to initiate translation in the absence of the cap-binding proteins. This review focuses on the important role of cap-independent translation mechanisms in human cells and how these alternative mechanisms can either act individually or cooperate with other cis-acting RNA regulons to orchestrate specific translational responses triggered upon several cellular stress states, and diseases such as cancer. Elucidation of these non-canonical mechanisms reveals the complexity of translational control and points out their potential as prospective novel therapeutic targets.", "author" : [ { "dropping-particle" : "", "family" : "Lacerda", "given" : "Rafaela", "non-dropping-particle" : "", "parse-names" : false, "suffix" : "" }, { "dropping-particle" : "", "family" : "Menezes", "given" : "Juliane", "non-dropping-particle" : "", "parse-names" : false, "suffix" : "" }, { "dropping-particle" : "", "family" : "Rom\u00e3o", "given" : "Lu\u00edsa", "non-dropping-particle" : "", "parse-names" : false, "suffix" : "" } ], "container-title" : "Cellular and Molecular Life Sciences", "id" : "ITEM-1", "issue" : "9", "issued" : { "date-parts" : [ [ "2017" ] ] }, "page" : "1659-1680", "title" : "More than just scanning: the importance of cap-independent mRNA translation initiation for cellular stress response and cancer", "type" : "article-journal", "volume" : "74" }, "uris" : [ "http://www.mendeley.com/documents/?uuid=ca9c4787-af32-4b5b-807f-f85a445c7261" ] } ], "mendeley" : { "formattedCitation" : "[39]", "plainTextFormattedCitation" : "[39]", "previouslyFormattedCitation" : "[39]"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[39]</w:t>
      </w:r>
      <w:r w:rsidR="00EB025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remarkably, stress also activates transposable elements that in turn, by inserting their new copies, probably spread new G4 motifs </w:t>
      </w:r>
      <w:r w:rsidR="00336F0D">
        <w:rPr>
          <w:rFonts w:ascii="Times New Roman" w:eastAsia="Times New Roman" w:hAnsi="Times New Roman" w:cs="Times New Roman"/>
          <w:sz w:val="24"/>
          <w:szCs w:val="24"/>
        </w:rPr>
        <w:t>throughout</w:t>
      </w:r>
      <w:r>
        <w:rPr>
          <w:rFonts w:ascii="Times New Roman" w:eastAsia="Times New Roman" w:hAnsi="Times New Roman" w:cs="Times New Roman"/>
          <w:sz w:val="24"/>
          <w:szCs w:val="24"/>
        </w:rPr>
        <w:t xml:space="preserve"> genomes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"10.4161/mge.28084", "ISSN" : "2159-256X", "PMID" : "24616836", "abstract" : "Transposable elements (TEs) are ubiquitous genome inhabitants in eukaryotes. Increasing evidence shows that TEs are involved in regulatory networks of eukaryotic cells and contribute to genome evolution. Recently, we reported that many plant long-terminal repeat (LTR) retrotransposons contain DNA quadruplex-forming sequences at precise positions inside their LTRs and that quadruplexes are better preserved in evolutionary younger elements. As quadruplexes can modulate molecular processes, quadruplexes found at specific distances upstream and downstream from the endogenous TE promoter can affect transcription of the element. Moreover, quadruplexes found in solo LTRs, as well as in 3' ends of 5'-truncated copies of LINE-1 elements, can affect expression of neighboring genes. Here, we propose that this way retrotransposons can serve as vehicles for spread of DNA quadruplexes. Quadruplexes can thus fulfill a dual regulatory role-to influence both the retrotransposons carrying them and the neighboring host genes, e.g., by direct effect on transcription or by modifying the local chromatin state. Additionally, four-stranded DNA structures may serve as hotspots for recombination-based genome rearrangements.", "author" : [ { "dropping-particle" : "", "family" : "Kejnovsky", "given" : "Eduard", "non-dropping-particle" : "", "parse-names" : false, "suffix" : "" }, { "dropping-particle" : "", "family" : "Lexa", "given" : "Matej", "non-dropping-particle" : "", "parse-names" : false, "suffix" : "" } ], "container-title" : "Mobile Genetic Elements", "id" : "ITEM-1", "issue" : "1", "issued" : { "date-parts" : [ [ "2014" ] ] }, "page" : "e28084", "title" : "Quadruplex-forming DNA sequences spread by retrotransposons may serve as genome regulators", "type" : "article-journal", "volume" : "4" }, "uris" : [ "http://www.mendeley.com/documents/?uuid=92b0d9cd-3848-40f9-a8c6-8c8d634ebdcc" ] } ], "mendeley" : { "formattedCitation" : "[40]", "plainTextFormattedCitation" : "[40]", "previouslyFormattedCitation" : "[40]"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[40]</w:t>
      </w:r>
      <w:r w:rsidR="00EB025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336F0D">
        <w:rPr>
          <w:rFonts w:ascii="Times New Roman" w:eastAsia="Times New Roman" w:hAnsi="Times New Roman" w:cs="Times New Roman"/>
          <w:sz w:val="24"/>
          <w:szCs w:val="24"/>
        </w:rPr>
        <w:t>In t</w:t>
      </w:r>
      <w:r>
        <w:rPr>
          <w:rFonts w:ascii="Times New Roman" w:eastAsia="Times New Roman" w:hAnsi="Times New Roman" w:cs="Times New Roman"/>
          <w:sz w:val="24"/>
          <w:szCs w:val="24"/>
        </w:rPr>
        <w:t>his way, quadruplex DNA can participate both in short-term (physiological) and long-term (evolutionarily) response</w:t>
      </w:r>
      <w:r w:rsidR="00336F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stress.</w:t>
      </w:r>
    </w:p>
    <w:p w14:paraId="22567FA6" w14:textId="77777777" w:rsidR="007972EA" w:rsidRDefault="007972EA">
      <w:pPr>
        <w:spacing w:line="360" w:lineRule="auto"/>
        <w:jc w:val="both"/>
        <w:rPr>
          <w:rFonts w:ascii="Times New Roman" w:eastAsia="Times New Roman" w:hAnsi="Times New Roman" w:cs="Times New Roman"/>
          <w:sz w:val="24"/>
          <w:szCs w:val="24"/>
        </w:rPr>
      </w:pPr>
    </w:p>
    <w:p w14:paraId="6B6BCCE2" w14:textId="1ADAF35A"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finding that all four tested G4s adopted </w:t>
      </w:r>
      <w:r>
        <w:rPr>
          <w:rFonts w:ascii="Times New Roman" w:eastAsia="Times New Roman" w:hAnsi="Times New Roman" w:cs="Times New Roman"/>
          <w:b/>
          <w:sz w:val="24"/>
          <w:szCs w:val="24"/>
        </w:rPr>
        <w:t>intramolecular</w:t>
      </w:r>
      <w:r>
        <w:rPr>
          <w:rFonts w:ascii="Times New Roman" w:eastAsia="Times New Roman" w:hAnsi="Times New Roman" w:cs="Times New Roman"/>
          <w:sz w:val="24"/>
          <w:szCs w:val="24"/>
        </w:rPr>
        <w:t xml:space="preserve"> (monomolecular) quadruplex agrees with its regulatory role during translation or transcription where a single RNA/DNA </w:t>
      </w:r>
      <w:r>
        <w:rPr>
          <w:rFonts w:ascii="Times New Roman" w:eastAsia="Times New Roman" w:hAnsi="Times New Roman" w:cs="Times New Roman"/>
          <w:sz w:val="24"/>
          <w:szCs w:val="24"/>
        </w:rPr>
        <w:lastRenderedPageBreak/>
        <w:t xml:space="preserve">molecule participates. Moreover, all our G4s show parallel strand orientation prevalence </w:t>
      </w:r>
      <w:r w:rsidR="00D50896">
        <w:rPr>
          <w:rFonts w:ascii="Times New Roman" w:eastAsia="Times New Roman" w:hAnsi="Times New Roman" w:cs="Times New Roman"/>
          <w:sz w:val="24"/>
          <w:szCs w:val="24"/>
        </w:rPr>
        <w:t>supporting</w:t>
      </w:r>
      <w:r>
        <w:rPr>
          <w:rFonts w:ascii="Times New Roman" w:eastAsia="Times New Roman" w:hAnsi="Times New Roman" w:cs="Times New Roman"/>
          <w:sz w:val="24"/>
          <w:szCs w:val="24"/>
        </w:rPr>
        <w:t xml:space="preserve"> their potential role during transcription since promoter-associated quadruplexes tend to be parallel-stranded </w:t>
      </w:r>
      <w:r w:rsidR="00EB025C">
        <w:rPr>
          <w:rFonts w:ascii="Times New Roman" w:eastAsia="Times New Roman" w:hAnsi="Times New Roman" w:cs="Times New Roman"/>
          <w:sz w:val="24"/>
          <w:szCs w:val="24"/>
        </w:rPr>
        <w:fldChar w:fldCharType="begin" w:fldLock="1"/>
      </w:r>
      <w:r w:rsidR="00EB025C">
        <w:rPr>
          <w:rFonts w:ascii="Times New Roman" w:eastAsia="Times New Roman" w:hAnsi="Times New Roman" w:cs="Times New Roman"/>
          <w:sz w:val="24"/>
          <w:szCs w:val="24"/>
        </w:rPr>
        <w:instrText>ADDIN CSL_CITATION { "citationItems" : [ { "id" : "ITEM-1", "itemData" : { "DOI" : "10.1093/nar/gki609", "ISBN" : "1362-4962 (Electronic)\\r0305-1048 (Linking)", "ISSN" : "03051048", "PMID" : "15914667", "abstract" : "Guanine-rich DNA sequences of a particular form have the ability to fold into four-stranded structures called G-quadruplexes. In this paper, we present a working rule to predict which primary sequences can form this structure, and describe a search algorithm to identify such sequences in genomic DNA. We count the number of quadruplexes found in the human genome and compare that with the figure predicted by modelling DNA as a Bernoulli stream or as a Markov chain, using windows of various sizes. We demonstrate that the distribution of loop lengths is significantly different from what would be expected in a random case, providing an indication of the number of potentially relevant quadruplex-forming sequences. In particular, we show that there is a significant repression of quadruplexes in the coding strand of exonic regions, which suggests that quadruplex-forming patterns are disfavoured in sequences that will form RNA.", "author" : [ { "dropping-particle" : "", "family" : "Huppert", "given" : "Julian L.", "non-dropping-particle" : "", "parse-names" : false, "suffix" : "" }, { "dropping-particle" : "", "family" : "Balasubramanian", "given" : "Shankar", "non-dropping-particle" : "", "parse-names" : false, "suffix" : "" } ], "container-title" : "Nucleic Acids Research", "id" : "ITEM-1", "issue" : "9", "issued" : { "date-parts" : [ [ "2005" ] ] }, "page" : "2908-2916", "title" : "Prevalence of quadruplexes in the human genome", "type" : "article-journal", "volume" : "33" }, "uris" : [ "http://www.mendeley.com/documents/?uuid=f4c2f950-3615-49d4-ac66-eeaf6f4380a5" ] } ], "mendeley" : { "formattedCitation" : "[3]", "plainTextFormattedCitation" : "[3]", "previouslyFormattedCitation" : "[3]" }, "properties" : {  }, "schema" : "https://github.com/citation-style-language/schema/raw/master/csl-citation.json" }</w:instrText>
      </w:r>
      <w:r w:rsidR="00EB025C">
        <w:rPr>
          <w:rFonts w:ascii="Times New Roman" w:eastAsia="Times New Roman" w:hAnsi="Times New Roman" w:cs="Times New Roman"/>
          <w:sz w:val="24"/>
          <w:szCs w:val="24"/>
        </w:rPr>
        <w:fldChar w:fldCharType="separate"/>
      </w:r>
      <w:r w:rsidR="00EB025C" w:rsidRPr="00EB025C">
        <w:rPr>
          <w:rFonts w:ascii="Times New Roman" w:eastAsia="Times New Roman" w:hAnsi="Times New Roman" w:cs="Times New Roman"/>
          <w:noProof/>
          <w:sz w:val="24"/>
          <w:szCs w:val="24"/>
        </w:rPr>
        <w:t>[3]</w:t>
      </w:r>
      <w:r w:rsidR="00EB025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19FE22E" w14:textId="77777777" w:rsidR="007972EA" w:rsidRDefault="007972EA">
      <w:pPr>
        <w:spacing w:line="360" w:lineRule="auto"/>
        <w:jc w:val="both"/>
        <w:rPr>
          <w:rFonts w:ascii="Times New Roman" w:eastAsia="Times New Roman" w:hAnsi="Times New Roman" w:cs="Times New Roman"/>
          <w:sz w:val="24"/>
          <w:szCs w:val="24"/>
        </w:rPr>
      </w:pPr>
    </w:p>
    <w:p w14:paraId="0DB4BDBB"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Conclusions</w:t>
      </w:r>
    </w:p>
    <w:p w14:paraId="69DF5931" w14:textId="446454DE"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study provides, to our knowledge, the first experimental evidence that quadruplex DNA located within </w:t>
      </w:r>
      <w:r w:rsidR="005375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long terminal repeat of LTR retrotransposon</w:t>
      </w:r>
      <w:r w:rsidR="005375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affect </w:t>
      </w:r>
      <w:r w:rsidR="005375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expression of plant LTR retrotransposons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(i) mutation </w:t>
      </w:r>
      <w:r w:rsidR="0053756D">
        <w:rPr>
          <w:rFonts w:ascii="Times New Roman" w:eastAsia="Times New Roman" w:hAnsi="Times New Roman" w:cs="Times New Roman"/>
          <w:sz w:val="24"/>
          <w:szCs w:val="24"/>
        </w:rPr>
        <w:t>disrupting</w:t>
      </w:r>
      <w:r>
        <w:rPr>
          <w:rFonts w:ascii="Times New Roman" w:eastAsia="Times New Roman" w:hAnsi="Times New Roman" w:cs="Times New Roman"/>
          <w:sz w:val="24"/>
          <w:szCs w:val="24"/>
        </w:rPr>
        <w:t xml:space="preserve"> G4 </w:t>
      </w:r>
      <w:r w:rsidR="00D11E23">
        <w:rPr>
          <w:rFonts w:ascii="Times New Roman" w:eastAsia="Times New Roman" w:hAnsi="Times New Roman" w:cs="Times New Roman"/>
          <w:sz w:val="24"/>
          <w:szCs w:val="24"/>
        </w:rPr>
        <w:t>in the</w:t>
      </w:r>
      <w:r>
        <w:rPr>
          <w:rFonts w:ascii="Times New Roman" w:eastAsia="Times New Roman" w:hAnsi="Times New Roman" w:cs="Times New Roman"/>
          <w:sz w:val="24"/>
          <w:szCs w:val="24"/>
        </w:rPr>
        <w:t xml:space="preserve"> LTR resulted in a higher translation level of </w:t>
      </w:r>
      <w:r w:rsidR="00D11E2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downstream located reporter gene in yeast compared to the wild-type </w:t>
      </w:r>
      <w:r w:rsidR="00D11E2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 motif and (ii) </w:t>
      </w:r>
      <w:r w:rsidR="00D11E2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G4 stabilizing drug NMM affected transcription of LTR retrotransposons in maize. </w:t>
      </w:r>
      <w:r w:rsidR="0053756D">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demonstrates that quadruplex DNA plays a regulatory role in </w:t>
      </w:r>
      <w:r w:rsidR="005375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maize LTR retrotransposon life-cycle. Therefore, stabilization of quadruplexes present in LTR retrotransposons under specific cell</w:t>
      </w:r>
      <w:r w:rsidR="0053756D">
        <w:rPr>
          <w:rFonts w:ascii="Times New Roman" w:eastAsia="Times New Roman" w:hAnsi="Times New Roman" w:cs="Times New Roman"/>
          <w:sz w:val="24"/>
          <w:szCs w:val="24"/>
        </w:rPr>
        <w:t>ular conditions can, thanks to the</w:t>
      </w:r>
      <w:r>
        <w:rPr>
          <w:rFonts w:ascii="Times New Roman" w:eastAsia="Times New Roman" w:hAnsi="Times New Roman" w:cs="Times New Roman"/>
          <w:sz w:val="24"/>
          <w:szCs w:val="24"/>
        </w:rPr>
        <w:t xml:space="preserve"> multicopy character of LTR retrotransposons, influence whole genome dynamics as well as represent the abundant barriers for DNA replication.</w:t>
      </w:r>
    </w:p>
    <w:p w14:paraId="386D97B9" w14:textId="77777777" w:rsidR="007972EA" w:rsidRDefault="007972EA">
      <w:pPr>
        <w:spacing w:line="360" w:lineRule="auto"/>
        <w:jc w:val="both"/>
        <w:rPr>
          <w:rFonts w:ascii="Times New Roman" w:eastAsia="Times New Roman" w:hAnsi="Times New Roman" w:cs="Times New Roman"/>
          <w:sz w:val="24"/>
          <w:szCs w:val="24"/>
        </w:rPr>
      </w:pPr>
    </w:p>
    <w:p w14:paraId="5F6275C3" w14:textId="77777777" w:rsidR="007972EA" w:rsidRDefault="007972EA">
      <w:pPr>
        <w:spacing w:line="360" w:lineRule="auto"/>
        <w:jc w:val="both"/>
        <w:rPr>
          <w:rFonts w:ascii="Times New Roman" w:eastAsia="Times New Roman" w:hAnsi="Times New Roman" w:cs="Times New Roman"/>
          <w:sz w:val="24"/>
          <w:szCs w:val="24"/>
        </w:rPr>
      </w:pPr>
    </w:p>
    <w:p w14:paraId="5F4CA6B6"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abbreviations</w:t>
      </w:r>
    </w:p>
    <w:p w14:paraId="1AA46B09"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ANOVA - Analysis of variance</w:t>
      </w:r>
    </w:p>
    <w:p w14:paraId="30AB06B9"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 - Bacterial artificial chromosome</w:t>
      </w:r>
    </w:p>
    <w:p w14:paraId="2C2DA181"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CD - Circular dichroism</w:t>
      </w:r>
    </w:p>
    <w:p w14:paraId="6D99917A"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cDNA - Complementary DNA</w:t>
      </w:r>
    </w:p>
    <w:p w14:paraId="376ED754"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CPM - Counts per million</w:t>
      </w:r>
    </w:p>
    <w:p w14:paraId="32477B79"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DNA - Deoxyribonucleic acid </w:t>
      </w:r>
    </w:p>
    <w:p w14:paraId="7B588F25"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G4 - G-quadruplex</w:t>
      </w:r>
    </w:p>
    <w:p w14:paraId="0F787581"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HSD - Honest significant difference</w:t>
      </w:r>
    </w:p>
    <w:p w14:paraId="1B40A178"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LFC - Log fold change</w:t>
      </w:r>
    </w:p>
    <w:p w14:paraId="197F36A3"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LTR - long terminal repeat</w:t>
      </w:r>
    </w:p>
    <w:p w14:paraId="405FCDFA"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mRNA - messenger RNA</w:t>
      </w:r>
    </w:p>
    <w:p w14:paraId="366DC397"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NMM - N-methylmesoporphyrin IX</w:t>
      </w:r>
    </w:p>
    <w:p w14:paraId="2BF5548B"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PCR - Polymerase chain reaction</w:t>
      </w:r>
    </w:p>
    <w:p w14:paraId="7DB9266B"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PQS - Potential Quadruplex-forming Sequence</w:t>
      </w:r>
    </w:p>
    <w:p w14:paraId="4303D37A"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RACE - Rapid amplification of cDNA ends</w:t>
      </w:r>
    </w:p>
    <w:p w14:paraId="04D4CBDC"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RNA - Ribonucleic acid</w:t>
      </w:r>
    </w:p>
    <w:p w14:paraId="729D76E8"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UTR - Untranslated region</w:t>
      </w:r>
    </w:p>
    <w:p w14:paraId="1DE7A722"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 Transposable element</w:t>
      </w:r>
    </w:p>
    <w:p w14:paraId="5B0378C6"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TSS - Transcription start site</w:t>
      </w:r>
    </w:p>
    <w:p w14:paraId="2F3D3154" w14:textId="77777777" w:rsidR="007972EA" w:rsidRDefault="007972EA">
      <w:pPr>
        <w:spacing w:line="360" w:lineRule="auto"/>
        <w:jc w:val="both"/>
        <w:rPr>
          <w:rFonts w:ascii="Times New Roman" w:eastAsia="Times New Roman" w:hAnsi="Times New Roman" w:cs="Times New Roman"/>
          <w:sz w:val="24"/>
          <w:szCs w:val="24"/>
        </w:rPr>
      </w:pPr>
    </w:p>
    <w:p w14:paraId="599A1E7C" w14:textId="77777777" w:rsidR="007972EA" w:rsidRDefault="004B167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Declarations</w:t>
      </w:r>
    </w:p>
    <w:p w14:paraId="08905304"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Ethics approval and consent to participate</w:t>
      </w:r>
    </w:p>
    <w:p w14:paraId="23CD7D5F" w14:textId="77777777" w:rsidR="007972EA" w:rsidRDefault="004B1677">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 applicable</w:t>
      </w:r>
    </w:p>
    <w:p w14:paraId="1D4F72D7" w14:textId="77777777" w:rsidR="007972EA" w:rsidRDefault="007972EA">
      <w:pPr>
        <w:spacing w:line="480" w:lineRule="auto"/>
        <w:jc w:val="both"/>
        <w:rPr>
          <w:rFonts w:ascii="Times New Roman" w:eastAsia="Times New Roman" w:hAnsi="Times New Roman" w:cs="Times New Roman"/>
          <w:sz w:val="24"/>
          <w:szCs w:val="24"/>
          <w:highlight w:val="white"/>
        </w:rPr>
      </w:pPr>
    </w:p>
    <w:p w14:paraId="0BF566F8"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Consent for publication</w:t>
      </w:r>
    </w:p>
    <w:p w14:paraId="607BE8CC" w14:textId="77777777" w:rsidR="007972EA" w:rsidRDefault="004B1677">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 applicable</w:t>
      </w:r>
    </w:p>
    <w:p w14:paraId="0C9EB680"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3FCBFE8D"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Availability of data and material</w:t>
      </w:r>
    </w:p>
    <w:p w14:paraId="0FF14DF4" w14:textId="77777777" w:rsidR="007972EA" w:rsidRDefault="004B1677">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RNA-Seq data generated and analyzed during the current study are available in the European Nucleotide Archive (</w:t>
      </w:r>
      <w:hyperlink r:id="rId11">
        <w:r>
          <w:rPr>
            <w:rFonts w:ascii="Times New Roman" w:eastAsia="Times New Roman" w:hAnsi="Times New Roman" w:cs="Times New Roman"/>
            <w:sz w:val="24"/>
            <w:szCs w:val="24"/>
            <w:highlight w:val="white"/>
            <w:u w:val="single"/>
          </w:rPr>
          <w:t>http://www.ebi.ac.uk/ena</w:t>
        </w:r>
      </w:hyperlink>
      <w:r>
        <w:rPr>
          <w:rFonts w:ascii="Times New Roman" w:eastAsia="Times New Roman" w:hAnsi="Times New Roman" w:cs="Times New Roman"/>
          <w:sz w:val="24"/>
          <w:szCs w:val="24"/>
          <w:highlight w:val="white"/>
        </w:rPr>
        <w:t xml:space="preserve">) under primary accession number: </w:t>
      </w:r>
      <w:r>
        <w:rPr>
          <w:rFonts w:ascii="Times New Roman" w:eastAsia="Times New Roman" w:hAnsi="Times New Roman" w:cs="Times New Roman"/>
          <w:sz w:val="24"/>
          <w:szCs w:val="24"/>
        </w:rPr>
        <w:t>PRJEB23390</w:t>
      </w:r>
      <w:r>
        <w:rPr>
          <w:rFonts w:ascii="Times New Roman" w:eastAsia="Times New Roman" w:hAnsi="Times New Roman" w:cs="Times New Roman"/>
          <w:sz w:val="24"/>
          <w:szCs w:val="24"/>
          <w:highlight w:val="white"/>
        </w:rPr>
        <w:t>.</w:t>
      </w:r>
    </w:p>
    <w:p w14:paraId="37483E3E"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698897A1"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Competing interests</w:t>
      </w:r>
    </w:p>
    <w:p w14:paraId="382DE3CA" w14:textId="77777777" w:rsidR="007972EA" w:rsidRDefault="004B1677">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authors declare that they have no competing interests.</w:t>
      </w:r>
    </w:p>
    <w:p w14:paraId="5388903A"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3911E4BA" w14:textId="77777777" w:rsidR="007972EA" w:rsidRDefault="004B1677">
      <w:pPr>
        <w:spacing w:line="48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Funding</w:t>
      </w:r>
    </w:p>
    <w:p w14:paraId="7E807D5F" w14:textId="77777777" w:rsidR="007972EA" w:rsidRDefault="004B167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This research was supported by the Czech Science Foundation (grant 15-02891S) and by Brno University of Technology [</w:t>
      </w:r>
      <w:r>
        <w:rPr>
          <w:rFonts w:ascii="Times New Roman" w:eastAsia="Times New Roman" w:hAnsi="Times New Roman" w:cs="Times New Roman"/>
          <w:sz w:val="24"/>
          <w:szCs w:val="24"/>
          <w:highlight w:val="white"/>
        </w:rPr>
        <w:t>FIT-S-17-3964</w:t>
      </w:r>
      <w:r>
        <w:rPr>
          <w:rFonts w:ascii="Times New Roman" w:eastAsia="Times New Roman" w:hAnsi="Times New Roman" w:cs="Times New Roman"/>
          <w:sz w:val="24"/>
          <w:szCs w:val="24"/>
        </w:rPr>
        <w:t>].</w:t>
      </w:r>
    </w:p>
    <w:p w14:paraId="2256A27F" w14:textId="77777777" w:rsidR="007972EA" w:rsidRDefault="004B167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A494B6" w14:textId="77777777" w:rsidR="007972EA" w:rsidRDefault="004B167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 contributions</w:t>
      </w:r>
    </w:p>
    <w:p w14:paraId="74E9FB42" w14:textId="77777777" w:rsidR="007972EA" w:rsidRDefault="004B167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VT performed all experiments, ML and JP performed bioinformatic analysis, EK conceived the study, EK, ML, JP and VT wrote the manuscript. All authors read and approved the final manuscript.</w:t>
      </w:r>
    </w:p>
    <w:p w14:paraId="4F58F79B" w14:textId="77777777" w:rsidR="007972EA" w:rsidRDefault="004B167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31FCD0D" w14:textId="77777777" w:rsidR="007972EA" w:rsidRDefault="004B167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160A3A1A" w14:textId="77777777" w:rsidR="007972EA" w:rsidRDefault="004B167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computing and storage facilities owned by parties and projects contributing to the National Grid Infrastructure MetaCentrum, provided under the programme "Projects of Large Infrastructure for Research, Development, and Innovations" (LM2010005), is greatly appreciated. </w:t>
      </w:r>
    </w:p>
    <w:p w14:paraId="2163AAC6" w14:textId="77777777" w:rsidR="007972EA" w:rsidRDefault="007972EA">
      <w:pPr>
        <w:spacing w:line="360" w:lineRule="auto"/>
        <w:jc w:val="both"/>
        <w:rPr>
          <w:rFonts w:ascii="Times New Roman" w:eastAsia="Times New Roman" w:hAnsi="Times New Roman" w:cs="Times New Roman"/>
          <w:b/>
          <w:sz w:val="24"/>
          <w:szCs w:val="24"/>
        </w:rPr>
      </w:pPr>
    </w:p>
    <w:p w14:paraId="079B31AB" w14:textId="77777777" w:rsidR="007972EA" w:rsidRDefault="004B16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3585B63" w14:textId="25F22501" w:rsidR="000F7244" w:rsidRPr="00240FEC" w:rsidRDefault="00537073"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1B4705">
        <w:rPr>
          <w:rFonts w:ascii="Times New Roman" w:eastAsia="Times New Roman" w:hAnsi="Times New Roman" w:cs="Times New Roman"/>
          <w:color w:val="FF0000"/>
          <w:sz w:val="24"/>
          <w:szCs w:val="24"/>
        </w:rPr>
        <w:fldChar w:fldCharType="begin" w:fldLock="1"/>
      </w:r>
      <w:r w:rsidRPr="001B4705">
        <w:rPr>
          <w:rFonts w:ascii="Times New Roman" w:eastAsia="Times New Roman" w:hAnsi="Times New Roman" w:cs="Times New Roman"/>
          <w:color w:val="FF0000"/>
          <w:sz w:val="24"/>
          <w:szCs w:val="24"/>
        </w:rPr>
        <w:instrText xml:space="preserve">ADDIN Mendeley Bibliography CSL_BIBLIOGRAPHY </w:instrText>
      </w:r>
      <w:r w:rsidRPr="001B4705">
        <w:rPr>
          <w:rFonts w:ascii="Times New Roman" w:eastAsia="Times New Roman" w:hAnsi="Times New Roman" w:cs="Times New Roman"/>
          <w:color w:val="FF0000"/>
          <w:sz w:val="24"/>
          <w:szCs w:val="24"/>
        </w:rPr>
        <w:fldChar w:fldCharType="separate"/>
      </w:r>
      <w:r w:rsidR="000F7244" w:rsidRPr="00240FEC">
        <w:rPr>
          <w:rFonts w:ascii="Times New Roman" w:hAnsi="Times New Roman" w:cs="Times New Roman"/>
          <w:noProof/>
          <w:color w:val="auto"/>
          <w:sz w:val="24"/>
          <w:szCs w:val="24"/>
        </w:rPr>
        <w:t>1. Kwok CK, Merrick CJ. G-Quadruplexes: Prediction, Characterization, and Biological Application. Trends Biotechnol. 2017;35:997–1</w:t>
      </w:r>
      <w:r w:rsidR="00433D54" w:rsidRPr="00240FEC">
        <w:rPr>
          <w:rFonts w:ascii="Times New Roman" w:hAnsi="Times New Roman" w:cs="Times New Roman"/>
          <w:noProof/>
          <w:color w:val="auto"/>
          <w:sz w:val="24"/>
          <w:szCs w:val="24"/>
        </w:rPr>
        <w:t>013.</w:t>
      </w:r>
    </w:p>
    <w:p w14:paraId="6FB6A6D3" w14:textId="77777777" w:rsidR="000F7244" w:rsidRPr="00240FE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240FEC">
        <w:rPr>
          <w:rFonts w:ascii="Times New Roman" w:hAnsi="Times New Roman" w:cs="Times New Roman"/>
          <w:noProof/>
          <w:color w:val="auto"/>
          <w:sz w:val="24"/>
          <w:szCs w:val="24"/>
        </w:rPr>
        <w:t xml:space="preserve">2. Vorlíčková M, Kejnovská I, Sagi J, Renčiuk D, Bednářová K, Motlová J, et al. Circular dichroism and guanine quadruplexes. Methods. 2012;57:64–75. </w:t>
      </w:r>
    </w:p>
    <w:p w14:paraId="4D2ADFE4" w14:textId="77777777" w:rsidR="000F7244" w:rsidRPr="00240FE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240FEC">
        <w:rPr>
          <w:rFonts w:ascii="Times New Roman" w:hAnsi="Times New Roman" w:cs="Times New Roman"/>
          <w:noProof/>
          <w:color w:val="auto"/>
          <w:sz w:val="24"/>
          <w:szCs w:val="24"/>
        </w:rPr>
        <w:t xml:space="preserve">3. Huppert JL, Balasubramanian S. Prevalence of quadruplexes in the human genome. Nucleic Acids Res. 2005;33:2908–16. </w:t>
      </w:r>
    </w:p>
    <w:p w14:paraId="00DC15C2" w14:textId="40E7D68C" w:rsidR="000F7244" w:rsidRPr="00BA0558"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BA0558">
        <w:rPr>
          <w:rFonts w:ascii="Times New Roman" w:hAnsi="Times New Roman" w:cs="Times New Roman"/>
          <w:noProof/>
          <w:color w:val="auto"/>
          <w:sz w:val="24"/>
          <w:szCs w:val="24"/>
        </w:rPr>
        <w:t>4. Lam EYN, Beraldi D, Tannahill D, Balasubramanian S. G-quadruplex structures are stable and detectable in human ge</w:t>
      </w:r>
      <w:r w:rsidR="00BA0558" w:rsidRPr="00BA0558">
        <w:rPr>
          <w:rFonts w:ascii="Times New Roman" w:hAnsi="Times New Roman" w:cs="Times New Roman"/>
          <w:noProof/>
          <w:color w:val="auto"/>
          <w:sz w:val="24"/>
          <w:szCs w:val="24"/>
        </w:rPr>
        <w:t>nomic DNA. Nat. Commun. 2013;</w:t>
      </w:r>
      <w:r w:rsidR="00BA0558" w:rsidRPr="00BA0558">
        <w:rPr>
          <w:color w:val="auto"/>
        </w:rPr>
        <w:t xml:space="preserve"> </w:t>
      </w:r>
      <w:r w:rsidR="00BA0558" w:rsidRPr="00BA0558">
        <w:rPr>
          <w:rFonts w:ascii="Times New Roman" w:hAnsi="Times New Roman" w:cs="Times New Roman"/>
          <w:noProof/>
          <w:color w:val="auto"/>
          <w:sz w:val="24"/>
          <w:szCs w:val="24"/>
        </w:rPr>
        <w:t>4:1796.</w:t>
      </w:r>
    </w:p>
    <w:p w14:paraId="163B647C" w14:textId="17FADE78" w:rsidR="000F7244" w:rsidRPr="00BA0558"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BA0558">
        <w:rPr>
          <w:rFonts w:ascii="Times New Roman" w:hAnsi="Times New Roman" w:cs="Times New Roman"/>
          <w:noProof/>
          <w:color w:val="auto"/>
          <w:sz w:val="24"/>
          <w:szCs w:val="24"/>
        </w:rPr>
        <w:t>5. Andorf CM, Kopylov M, Dobbs D, Koch KE, Stroupe ME, Lawrence CJ, et al. G-Quadruplex (G4) motifs in the maize (</w:t>
      </w:r>
      <w:r w:rsidRPr="00BA0558">
        <w:rPr>
          <w:rFonts w:ascii="Times New Roman" w:hAnsi="Times New Roman" w:cs="Times New Roman"/>
          <w:i/>
          <w:noProof/>
          <w:color w:val="auto"/>
          <w:sz w:val="24"/>
          <w:szCs w:val="24"/>
        </w:rPr>
        <w:t>Zea mays</w:t>
      </w:r>
      <w:r w:rsidRPr="00BA0558">
        <w:rPr>
          <w:rFonts w:ascii="Times New Roman" w:hAnsi="Times New Roman" w:cs="Times New Roman"/>
          <w:noProof/>
          <w:color w:val="auto"/>
          <w:sz w:val="24"/>
          <w:szCs w:val="24"/>
        </w:rPr>
        <w:t xml:space="preserve"> L.) genome are enriched at specific locations in thousands of genes coupled to energy status, hypoxia, low sugar, and nutrient deprivation. J. Genet. Genomics</w:t>
      </w:r>
      <w:r w:rsidR="00BA0558" w:rsidRPr="00BA0558">
        <w:rPr>
          <w:rFonts w:ascii="Times New Roman" w:hAnsi="Times New Roman" w:cs="Times New Roman"/>
          <w:noProof/>
          <w:color w:val="auto"/>
          <w:sz w:val="24"/>
          <w:szCs w:val="24"/>
        </w:rPr>
        <w:t>.</w:t>
      </w:r>
      <w:r w:rsidR="00BA0558">
        <w:rPr>
          <w:rFonts w:ascii="Times New Roman" w:hAnsi="Times New Roman" w:cs="Times New Roman"/>
          <w:noProof/>
          <w:color w:val="auto"/>
          <w:sz w:val="24"/>
          <w:szCs w:val="24"/>
        </w:rPr>
        <w:t xml:space="preserve"> 2014;41:627–47.</w:t>
      </w:r>
    </w:p>
    <w:p w14:paraId="7F8A9494" w14:textId="162F6A1E" w:rsidR="000F7244" w:rsidRPr="00BA0558"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BA0558">
        <w:rPr>
          <w:rFonts w:ascii="Times New Roman" w:hAnsi="Times New Roman" w:cs="Times New Roman"/>
          <w:noProof/>
          <w:color w:val="auto"/>
          <w:sz w:val="24"/>
          <w:szCs w:val="24"/>
        </w:rPr>
        <w:t xml:space="preserve">6. Fay MM, Lyons SM, Ivanov P. RNA G-Quadruplexes in Biology: Principles and Molecular Mechanisms. J. Mol. Biol. </w:t>
      </w:r>
      <w:r w:rsidR="00BA0558" w:rsidRPr="00BA0558">
        <w:rPr>
          <w:rFonts w:ascii="Times New Roman" w:hAnsi="Times New Roman" w:cs="Times New Roman"/>
          <w:noProof/>
          <w:color w:val="auto"/>
          <w:sz w:val="24"/>
          <w:szCs w:val="24"/>
        </w:rPr>
        <w:t>2017;429:2127–47.</w:t>
      </w:r>
    </w:p>
    <w:p w14:paraId="0272EB91" w14:textId="7886EC03" w:rsidR="000F7244" w:rsidRPr="00BA0558"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BA0558">
        <w:rPr>
          <w:rFonts w:ascii="Times New Roman" w:hAnsi="Times New Roman" w:cs="Times New Roman"/>
          <w:noProof/>
          <w:color w:val="auto"/>
          <w:sz w:val="24"/>
          <w:szCs w:val="24"/>
        </w:rPr>
        <w:t>7. Guo JU, Bartel DP. RNA G-quadruplexes are globally unfolded in eukaryotic cells and depleted in bacteria. Science. 2016;353:aaf5371.</w:t>
      </w:r>
    </w:p>
    <w:p w14:paraId="0DC3C3DD" w14:textId="77777777" w:rsidR="000F7244" w:rsidRPr="00BA0558"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BA0558">
        <w:rPr>
          <w:rFonts w:ascii="Times New Roman" w:hAnsi="Times New Roman" w:cs="Times New Roman"/>
          <w:noProof/>
          <w:color w:val="auto"/>
          <w:sz w:val="24"/>
          <w:szCs w:val="24"/>
        </w:rPr>
        <w:t xml:space="preserve">8. Li Q, Xiang JF, Yang QF, Sun HX, Guan AJ, Tang YL. G4LDB: A database for discovering and studying G-quadruplex ligands. Nucleic Acids Res. 2013;41:1115–23. </w:t>
      </w:r>
    </w:p>
    <w:p w14:paraId="2A3DB2E1" w14:textId="50E06A69" w:rsidR="000F7244" w:rsidRPr="001B4705" w:rsidRDefault="000F7244" w:rsidP="000F7244">
      <w:pPr>
        <w:widowControl w:val="0"/>
        <w:autoSpaceDE w:val="0"/>
        <w:autoSpaceDN w:val="0"/>
        <w:adjustRightInd w:val="0"/>
        <w:spacing w:line="480" w:lineRule="auto"/>
        <w:rPr>
          <w:rFonts w:ascii="Times New Roman" w:hAnsi="Times New Roman" w:cs="Times New Roman"/>
          <w:noProof/>
          <w:color w:val="FF0000"/>
          <w:sz w:val="24"/>
          <w:szCs w:val="24"/>
        </w:rPr>
      </w:pPr>
      <w:r w:rsidRPr="00BA0558">
        <w:rPr>
          <w:rFonts w:ascii="Times New Roman" w:hAnsi="Times New Roman" w:cs="Times New Roman"/>
          <w:noProof/>
          <w:color w:val="auto"/>
          <w:sz w:val="24"/>
          <w:szCs w:val="24"/>
        </w:rPr>
        <w:lastRenderedPageBreak/>
        <w:t>9. Biffi G, Antonio M Di, Tannahill D, Balasubramanian S. Visualization and selecti</w:t>
      </w:r>
      <w:r w:rsidR="00BA0558" w:rsidRPr="00BA0558">
        <w:rPr>
          <w:rFonts w:ascii="Times New Roman" w:hAnsi="Times New Roman" w:cs="Times New Roman"/>
          <w:noProof/>
          <w:color w:val="auto"/>
          <w:sz w:val="24"/>
          <w:szCs w:val="24"/>
        </w:rPr>
        <w:t>ve chemical targeting of RNA G-</w:t>
      </w:r>
      <w:r w:rsidRPr="00BA0558">
        <w:rPr>
          <w:rFonts w:ascii="Times New Roman" w:hAnsi="Times New Roman" w:cs="Times New Roman"/>
          <w:noProof/>
          <w:color w:val="auto"/>
          <w:sz w:val="24"/>
          <w:szCs w:val="24"/>
        </w:rPr>
        <w:t xml:space="preserve">quadruplex structures in the cytoplasm of human cells. </w:t>
      </w:r>
      <w:r w:rsidR="00BA0558" w:rsidRPr="00BA0558">
        <w:rPr>
          <w:rFonts w:ascii="Times New Roman" w:hAnsi="Times New Roman" w:cs="Times New Roman"/>
          <w:noProof/>
          <w:color w:val="auto"/>
          <w:sz w:val="24"/>
          <w:szCs w:val="24"/>
        </w:rPr>
        <w:t xml:space="preserve">Nat Chem. </w:t>
      </w:r>
      <w:r w:rsidRPr="00BA0558">
        <w:rPr>
          <w:rFonts w:ascii="Times New Roman" w:hAnsi="Times New Roman" w:cs="Times New Roman"/>
          <w:noProof/>
          <w:color w:val="auto"/>
          <w:sz w:val="24"/>
          <w:szCs w:val="24"/>
        </w:rPr>
        <w:t>2014;6:75–80.</w:t>
      </w:r>
      <w:r w:rsidRPr="001B4705">
        <w:rPr>
          <w:rFonts w:ascii="Times New Roman" w:hAnsi="Times New Roman" w:cs="Times New Roman"/>
          <w:noProof/>
          <w:color w:val="FF0000"/>
          <w:sz w:val="24"/>
          <w:szCs w:val="24"/>
        </w:rPr>
        <w:t xml:space="preserve"> </w:t>
      </w:r>
    </w:p>
    <w:p w14:paraId="1C04380F" w14:textId="173F9FBA" w:rsidR="000F7244" w:rsidRPr="0031584C" w:rsidRDefault="0031584C" w:rsidP="000F7244">
      <w:pPr>
        <w:widowControl w:val="0"/>
        <w:autoSpaceDE w:val="0"/>
        <w:autoSpaceDN w:val="0"/>
        <w:adjustRightInd w:val="0"/>
        <w:spacing w:line="48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10. Lexa M, Kejnovsk</w:t>
      </w:r>
      <w:r>
        <w:rPr>
          <w:rFonts w:ascii="Times New Roman" w:hAnsi="Times New Roman" w:cs="Times New Roman"/>
          <w:noProof/>
          <w:color w:val="auto"/>
          <w:sz w:val="24"/>
          <w:szCs w:val="24"/>
          <w:lang w:val="cs-CZ"/>
        </w:rPr>
        <w:t>ý</w:t>
      </w:r>
      <w:r w:rsidR="000F7244" w:rsidRPr="0031584C">
        <w:rPr>
          <w:rFonts w:ascii="Times New Roman" w:hAnsi="Times New Roman" w:cs="Times New Roman"/>
          <w:noProof/>
          <w:color w:val="auto"/>
          <w:sz w:val="24"/>
          <w:szCs w:val="24"/>
        </w:rPr>
        <w:t xml:space="preserve"> E, </w:t>
      </w:r>
      <w:r>
        <w:rPr>
          <w:rFonts w:ascii="Times New Roman" w:hAnsi="Times New Roman" w:cs="Times New Roman"/>
          <w:noProof/>
          <w:color w:val="auto"/>
          <w:sz w:val="24"/>
          <w:szCs w:val="24"/>
        </w:rPr>
        <w:t>Št</w:t>
      </w:r>
      <w:r w:rsidR="000F7244" w:rsidRPr="0031584C">
        <w:rPr>
          <w:rFonts w:ascii="Times New Roman" w:hAnsi="Times New Roman" w:cs="Times New Roman"/>
          <w:noProof/>
          <w:color w:val="auto"/>
          <w:sz w:val="24"/>
          <w:szCs w:val="24"/>
        </w:rPr>
        <w:t>ef</w:t>
      </w:r>
      <w:r>
        <w:rPr>
          <w:rFonts w:ascii="Times New Roman" w:hAnsi="Times New Roman" w:cs="Times New Roman"/>
          <w:noProof/>
          <w:color w:val="auto"/>
          <w:sz w:val="24"/>
          <w:szCs w:val="24"/>
        </w:rPr>
        <w:t>lová P, Konvalinová H, Vorlíčk</w:t>
      </w:r>
      <w:r w:rsidR="000F7244" w:rsidRPr="0031584C">
        <w:rPr>
          <w:rFonts w:ascii="Times New Roman" w:hAnsi="Times New Roman" w:cs="Times New Roman"/>
          <w:noProof/>
          <w:color w:val="auto"/>
          <w:sz w:val="24"/>
          <w:szCs w:val="24"/>
        </w:rPr>
        <w:t xml:space="preserve">ová M, Vyskot B. Quadruplex-forming sequences occupy discrete regions inside plant LTR retrotransposons. Nucleic Acids Res. 2014;42:968–78. </w:t>
      </w:r>
    </w:p>
    <w:p w14:paraId="68E75483" w14:textId="784649F6" w:rsidR="000F7244" w:rsidRPr="0031584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31584C">
        <w:rPr>
          <w:rFonts w:ascii="Times New Roman" w:hAnsi="Times New Roman" w:cs="Times New Roman"/>
          <w:noProof/>
          <w:color w:val="auto"/>
          <w:sz w:val="24"/>
          <w:szCs w:val="24"/>
        </w:rPr>
        <w:t>11. Lexa M, Steflova P, Martinek T, Vorlickova M, Vyskot B, Kejnovsky E. Guanine quadruplexes are formed by specific regions of human transposable elements. BMC Genomics. 2014;15:1032.</w:t>
      </w:r>
    </w:p>
    <w:p w14:paraId="0DA22738" w14:textId="161182D5" w:rsidR="000F7244" w:rsidRPr="0031584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31584C">
        <w:rPr>
          <w:rFonts w:ascii="Times New Roman" w:hAnsi="Times New Roman" w:cs="Times New Roman"/>
          <w:noProof/>
          <w:color w:val="auto"/>
          <w:sz w:val="24"/>
          <w:szCs w:val="24"/>
        </w:rPr>
        <w:t>12. Sahakyan AB, Murat P, Mayer C, Balasubramanian S. G-quadruplex structures within the 3′ UTR of LINE-1 elements stimulate retrotranspo</w:t>
      </w:r>
      <w:r w:rsidR="0031584C" w:rsidRPr="0031584C">
        <w:rPr>
          <w:rFonts w:ascii="Times New Roman" w:hAnsi="Times New Roman" w:cs="Times New Roman"/>
          <w:noProof/>
          <w:color w:val="auto"/>
          <w:sz w:val="24"/>
          <w:szCs w:val="24"/>
        </w:rPr>
        <w:t>sition. Nat. Struct. Mol. Biol. 2017;24:243–7.</w:t>
      </w:r>
    </w:p>
    <w:p w14:paraId="20C74BF7" w14:textId="6F428A03" w:rsidR="000F7244" w:rsidRPr="0031584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31584C">
        <w:rPr>
          <w:rFonts w:ascii="Times New Roman" w:hAnsi="Times New Roman" w:cs="Times New Roman"/>
          <w:noProof/>
          <w:color w:val="auto"/>
          <w:sz w:val="24"/>
          <w:szCs w:val="24"/>
        </w:rPr>
        <w:t>13. Huber W, Carey VJ, Gentleman R, Anders S, Carlson M, Carvalho BS, et al. Orchestrating high-throughput genomic analysis with Bioconductor. Nat. Methods</w:t>
      </w:r>
      <w:r w:rsidR="00BA0558">
        <w:rPr>
          <w:rFonts w:ascii="Times New Roman" w:hAnsi="Times New Roman" w:cs="Times New Roman"/>
          <w:noProof/>
          <w:color w:val="auto"/>
          <w:sz w:val="24"/>
          <w:szCs w:val="24"/>
        </w:rPr>
        <w:t>.</w:t>
      </w:r>
      <w:r w:rsidRPr="0031584C">
        <w:rPr>
          <w:rFonts w:ascii="Times New Roman" w:hAnsi="Times New Roman" w:cs="Times New Roman"/>
          <w:noProof/>
          <w:color w:val="auto"/>
          <w:sz w:val="24"/>
          <w:szCs w:val="24"/>
        </w:rPr>
        <w:t xml:space="preserve"> 2015;12:115–21.</w:t>
      </w:r>
    </w:p>
    <w:p w14:paraId="18B9F430" w14:textId="4A66AE28" w:rsidR="000F7244" w:rsidRPr="0031584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31584C">
        <w:rPr>
          <w:rFonts w:ascii="Times New Roman" w:hAnsi="Times New Roman" w:cs="Times New Roman"/>
          <w:noProof/>
          <w:color w:val="auto"/>
          <w:sz w:val="24"/>
          <w:szCs w:val="24"/>
        </w:rPr>
        <w:t>14. Hon J, Martínek T, Zendulka J, Lexa M. pqsfinder: an exhaustive and imperfection-tolerant search tool for potential quadruplex-forming sequences in R. Bioinformatics. 2017;33:3373–9.</w:t>
      </w:r>
    </w:p>
    <w:p w14:paraId="30D9846B" w14:textId="77777777" w:rsidR="000F7244" w:rsidRPr="0031584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31584C">
        <w:rPr>
          <w:rFonts w:ascii="Times New Roman" w:hAnsi="Times New Roman" w:cs="Times New Roman"/>
          <w:noProof/>
          <w:color w:val="auto"/>
          <w:sz w:val="24"/>
          <w:szCs w:val="24"/>
        </w:rPr>
        <w:t xml:space="preserve">15. Xu Z, Wang H. LTR-FINDER: An efficient tool for the prediction of full-length LTR retrotransposons. Nucleic Acids Res. 2007;35:265–8. </w:t>
      </w:r>
    </w:p>
    <w:p w14:paraId="23B9D271" w14:textId="330FF87E" w:rsidR="000F7244" w:rsidRPr="00944C4E"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944C4E">
        <w:rPr>
          <w:rFonts w:ascii="Times New Roman" w:hAnsi="Times New Roman" w:cs="Times New Roman"/>
          <w:noProof/>
          <w:color w:val="auto"/>
          <w:sz w:val="24"/>
          <w:szCs w:val="24"/>
        </w:rPr>
        <w:t xml:space="preserve">16. Gish W, States DJ. Identification of protein coding regions by database similarity search. Nat. Genet. </w:t>
      </w:r>
      <w:r w:rsidR="00944C4E" w:rsidRPr="00944C4E">
        <w:rPr>
          <w:rFonts w:ascii="Times New Roman" w:hAnsi="Times New Roman" w:cs="Times New Roman"/>
          <w:noProof/>
          <w:color w:val="auto"/>
          <w:sz w:val="24"/>
          <w:szCs w:val="24"/>
        </w:rPr>
        <w:t>1993;3:266–72.</w:t>
      </w:r>
    </w:p>
    <w:p w14:paraId="2ACAFD2A" w14:textId="31FBC12F" w:rsidR="000F7244" w:rsidRPr="00944C4E"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944C4E">
        <w:rPr>
          <w:rFonts w:ascii="Times New Roman" w:hAnsi="Times New Roman" w:cs="Times New Roman"/>
          <w:noProof/>
          <w:color w:val="auto"/>
          <w:sz w:val="24"/>
          <w:szCs w:val="24"/>
        </w:rPr>
        <w:t>17. Llorens C, Futami R, Covelli L, Domínguez-Escribá L, Viu JM, Tamarit D, et al. The Gypsy Database (GyDB) of Mobile Genetic Elements: Release 2.0. Nucleic Acids Res. 2011;39:</w:t>
      </w:r>
      <w:r w:rsidR="00944C4E" w:rsidRPr="00944C4E">
        <w:rPr>
          <w:rFonts w:ascii="Times New Roman" w:hAnsi="Times New Roman" w:cs="Times New Roman"/>
          <w:noProof/>
          <w:color w:val="auto"/>
          <w:sz w:val="24"/>
          <w:szCs w:val="24"/>
        </w:rPr>
        <w:t>D</w:t>
      </w:r>
      <w:r w:rsidRPr="00944C4E">
        <w:rPr>
          <w:rFonts w:ascii="Times New Roman" w:hAnsi="Times New Roman" w:cs="Times New Roman"/>
          <w:noProof/>
          <w:color w:val="auto"/>
          <w:sz w:val="24"/>
          <w:szCs w:val="24"/>
        </w:rPr>
        <w:t xml:space="preserve">70–4. </w:t>
      </w:r>
    </w:p>
    <w:p w14:paraId="485EEC01" w14:textId="20474399" w:rsidR="000F7244" w:rsidRPr="00944C4E" w:rsidRDefault="00944C4E"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944C4E">
        <w:rPr>
          <w:rFonts w:ascii="Times New Roman" w:hAnsi="Times New Roman" w:cs="Times New Roman"/>
          <w:noProof/>
          <w:color w:val="auto"/>
          <w:sz w:val="24"/>
          <w:szCs w:val="24"/>
        </w:rPr>
        <w:lastRenderedPageBreak/>
        <w:t>18. Mumberg D, M</w:t>
      </w:r>
      <w:hyperlink r:id="rId12" w:tgtFrame="_blank" w:history="1">
        <w:r w:rsidRPr="00944C4E">
          <w:rPr>
            <w:rFonts w:ascii="Times New Roman" w:hAnsi="Times New Roman" w:cs="Times New Roman"/>
            <w:noProof/>
            <w:color w:val="auto"/>
            <w:sz w:val="24"/>
            <w:szCs w:val="24"/>
          </w:rPr>
          <w:t>ü</w:t>
        </w:r>
      </w:hyperlink>
      <w:r w:rsidR="000F7244" w:rsidRPr="00944C4E">
        <w:rPr>
          <w:rFonts w:ascii="Times New Roman" w:hAnsi="Times New Roman" w:cs="Times New Roman"/>
          <w:noProof/>
          <w:color w:val="auto"/>
          <w:sz w:val="24"/>
          <w:szCs w:val="24"/>
        </w:rPr>
        <w:t xml:space="preserve">ller R, Funk M. Yeast vectors for the controlled expression of heterologous proteins in different genetic backgrounds. Gene. 1995;156:119–22. </w:t>
      </w:r>
    </w:p>
    <w:p w14:paraId="7C90C198" w14:textId="77777777" w:rsidR="000F7244" w:rsidRPr="001B4705" w:rsidRDefault="000F7244" w:rsidP="000F7244">
      <w:pPr>
        <w:widowControl w:val="0"/>
        <w:autoSpaceDE w:val="0"/>
        <w:autoSpaceDN w:val="0"/>
        <w:adjustRightInd w:val="0"/>
        <w:spacing w:line="480" w:lineRule="auto"/>
        <w:rPr>
          <w:rFonts w:ascii="Times New Roman" w:hAnsi="Times New Roman" w:cs="Times New Roman"/>
          <w:noProof/>
          <w:color w:val="FF0000"/>
          <w:sz w:val="24"/>
          <w:szCs w:val="24"/>
        </w:rPr>
      </w:pPr>
      <w:r w:rsidRPr="001B4705">
        <w:rPr>
          <w:rFonts w:ascii="Times New Roman" w:hAnsi="Times New Roman" w:cs="Times New Roman"/>
          <w:noProof/>
          <w:color w:val="FF0000"/>
          <w:sz w:val="24"/>
          <w:szCs w:val="24"/>
        </w:rPr>
        <w:t xml:space="preserve">19. Collart MA, Oliviero S. Preparation of yeast RNA. Curr. Protoc. Mol. Biol. United States; 2001;Chapter 13:Unit13.12. </w:t>
      </w:r>
    </w:p>
    <w:p w14:paraId="585FDF40" w14:textId="5160A191" w:rsidR="000F7244" w:rsidRPr="00944C4E"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944C4E">
        <w:rPr>
          <w:rFonts w:ascii="Times New Roman" w:hAnsi="Times New Roman" w:cs="Times New Roman"/>
          <w:noProof/>
          <w:color w:val="auto"/>
          <w:sz w:val="24"/>
          <w:szCs w:val="24"/>
        </w:rPr>
        <w:t>20. Shahmuradov IA, Umarov RK, Solovyev V V. TSSPlant: A new tool for prediction of plant Pol II promoters. Nucleic Acids Res. 2017;45</w:t>
      </w:r>
      <w:r w:rsidR="00944C4E" w:rsidRPr="00944C4E">
        <w:rPr>
          <w:rFonts w:ascii="Times New Roman" w:hAnsi="Times New Roman" w:cs="Times New Roman"/>
          <w:noProof/>
          <w:color w:val="auto"/>
          <w:sz w:val="24"/>
          <w:szCs w:val="24"/>
        </w:rPr>
        <w:t>:e65</w:t>
      </w:r>
      <w:r w:rsidRPr="00944C4E">
        <w:rPr>
          <w:rFonts w:ascii="Times New Roman" w:hAnsi="Times New Roman" w:cs="Times New Roman"/>
          <w:noProof/>
          <w:color w:val="auto"/>
          <w:sz w:val="24"/>
          <w:szCs w:val="24"/>
        </w:rPr>
        <w:t xml:space="preserve">. </w:t>
      </w:r>
    </w:p>
    <w:p w14:paraId="71047DFA" w14:textId="02194F10" w:rsidR="000F7244" w:rsidRPr="00944C4E"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944C4E">
        <w:rPr>
          <w:rFonts w:ascii="Times New Roman" w:hAnsi="Times New Roman" w:cs="Times New Roman"/>
          <w:noProof/>
          <w:color w:val="auto"/>
          <w:sz w:val="24"/>
          <w:szCs w:val="24"/>
        </w:rPr>
        <w:t>21. Reid PH, York ET. Effect of Nutrient Deficiencies on Growth and Fruiting Characteristics of Peanuts in Sand Cultures1. Agron. J. 1958;50:63–7.</w:t>
      </w:r>
    </w:p>
    <w:p w14:paraId="5461D6F5" w14:textId="480C0D58"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22. Andrews S. FastQC A Quality Control tool for High Throughput Sequence Data. http://www.bioinformatics.babraham.ac.uk/projects/fastqc/.</w:t>
      </w:r>
    </w:p>
    <w:p w14:paraId="488047A6" w14:textId="643CC142"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 xml:space="preserve">23. Bolger AM, Lohse M, Usadel B. Trimmomatic: </w:t>
      </w:r>
      <w:r w:rsidR="00673B1C" w:rsidRPr="00673B1C">
        <w:rPr>
          <w:rFonts w:ascii="Times New Roman" w:hAnsi="Times New Roman" w:cs="Times New Roman"/>
          <w:noProof/>
          <w:color w:val="auto"/>
          <w:sz w:val="24"/>
          <w:szCs w:val="24"/>
        </w:rPr>
        <w:t>a</w:t>
      </w:r>
      <w:r w:rsidRPr="00673B1C">
        <w:rPr>
          <w:rFonts w:ascii="Times New Roman" w:hAnsi="Times New Roman" w:cs="Times New Roman"/>
          <w:noProof/>
          <w:color w:val="auto"/>
          <w:sz w:val="24"/>
          <w:szCs w:val="24"/>
        </w:rPr>
        <w:t xml:space="preserve"> flexible trimmer for Illumina sequence data. Bioinformatics. 2014;30:2114–20. </w:t>
      </w:r>
    </w:p>
    <w:p w14:paraId="7C49928D" w14:textId="77777777"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 xml:space="preserve">24. Dobin A, Davis CA, Schlesinger F, Drenkow J, Zaleski C, Jha S, et al. STAR: Ultrafast universal RNA-seq aligner. Bioinformatics. 2013;29:15–21. </w:t>
      </w:r>
    </w:p>
    <w:p w14:paraId="2D8836F7" w14:textId="22C92D8E"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 xml:space="preserve">25. Liao Y, Smyth GK, Shi W. </w:t>
      </w:r>
      <w:r w:rsidR="00673B1C">
        <w:rPr>
          <w:rFonts w:ascii="Times New Roman" w:hAnsi="Times New Roman" w:cs="Times New Roman"/>
          <w:noProof/>
          <w:color w:val="auto"/>
          <w:sz w:val="24"/>
          <w:szCs w:val="24"/>
        </w:rPr>
        <w:t>featureCounts: a</w:t>
      </w:r>
      <w:r w:rsidRPr="00673B1C">
        <w:rPr>
          <w:rFonts w:ascii="Times New Roman" w:hAnsi="Times New Roman" w:cs="Times New Roman"/>
          <w:noProof/>
          <w:color w:val="auto"/>
          <w:sz w:val="24"/>
          <w:szCs w:val="24"/>
        </w:rPr>
        <w:t xml:space="preserve">n efficient general purpose program for assigning sequence reads to genomic features. Bioinformatics. 2014;30:923–30. </w:t>
      </w:r>
    </w:p>
    <w:p w14:paraId="5DB1726D" w14:textId="77777777"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 xml:space="preserve">26. Robinson MD, McCarthy DJ, Smyth GK. edgeR: A Bioconductor package for differential expression analysis of digital gene expression data. Bioinformatics. 2009;26:139–40. </w:t>
      </w:r>
    </w:p>
    <w:p w14:paraId="7B7FB17C" w14:textId="64446497"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27. Schurch NJ, Schofield P, Gierliński M, Cole C, Sherstnev A, Singh V, et al. Erratum: How many biological replicates are needed in an RNA-seq experiment and which differential ex</w:t>
      </w:r>
      <w:r w:rsidR="00673B1C" w:rsidRPr="00673B1C">
        <w:rPr>
          <w:rFonts w:ascii="Times New Roman" w:hAnsi="Times New Roman" w:cs="Times New Roman"/>
          <w:noProof/>
          <w:color w:val="auto"/>
          <w:sz w:val="24"/>
          <w:szCs w:val="24"/>
        </w:rPr>
        <w:t>pression tool should you use? RNA. 2016;22:839–51</w:t>
      </w:r>
      <w:r w:rsidRPr="00673B1C">
        <w:rPr>
          <w:rFonts w:ascii="Times New Roman" w:hAnsi="Times New Roman" w:cs="Times New Roman"/>
          <w:noProof/>
          <w:color w:val="auto"/>
          <w:sz w:val="24"/>
          <w:szCs w:val="24"/>
        </w:rPr>
        <w:t>.</w:t>
      </w:r>
    </w:p>
    <w:p w14:paraId="6CC8E5D8" w14:textId="77777777"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auto"/>
          <w:sz w:val="24"/>
          <w:szCs w:val="24"/>
        </w:rPr>
      </w:pPr>
      <w:r w:rsidRPr="00673B1C">
        <w:rPr>
          <w:rFonts w:ascii="Times New Roman" w:hAnsi="Times New Roman" w:cs="Times New Roman"/>
          <w:noProof/>
          <w:color w:val="auto"/>
          <w:sz w:val="24"/>
          <w:szCs w:val="24"/>
        </w:rPr>
        <w:t xml:space="preserve">28. Quinlan AR, Hall IM. BEDTools: A flexible suite of utilities for comparing genomic features. Bioinformatics. 2010;26:841–2. </w:t>
      </w:r>
    </w:p>
    <w:p w14:paraId="72267CC9" w14:textId="72B5A478"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673B1C">
        <w:rPr>
          <w:rFonts w:ascii="Times New Roman" w:hAnsi="Times New Roman" w:cs="Times New Roman"/>
          <w:noProof/>
          <w:color w:val="000000" w:themeColor="text1"/>
          <w:sz w:val="24"/>
          <w:szCs w:val="24"/>
        </w:rPr>
        <w:t xml:space="preserve">29. Kumari S, Bugaut A, Huppert JL, Balasubramanian S. An RNA G-quadruplex in the 5’ UTR of the NRAS proto-oncogene modulates translation. Nat. Chem. Biol. 2007;3:218–21. </w:t>
      </w:r>
    </w:p>
    <w:p w14:paraId="498E2BD2" w14:textId="77777777"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673B1C">
        <w:rPr>
          <w:rFonts w:ascii="Times New Roman" w:hAnsi="Times New Roman" w:cs="Times New Roman"/>
          <w:noProof/>
          <w:color w:val="000000" w:themeColor="text1"/>
          <w:sz w:val="24"/>
          <w:szCs w:val="24"/>
        </w:rPr>
        <w:lastRenderedPageBreak/>
        <w:t xml:space="preserve">30. Arora A, Dutkiewicz M, Scaria V, Hariharan M, Maiti S, Kurreck J. Inhibition of translation in living eukaryotic cells by an RNA G-quadruplex motif. RNA. 2008;14:1290–6. </w:t>
      </w:r>
    </w:p>
    <w:p w14:paraId="6E33FA6B" w14:textId="39269D44" w:rsidR="000F7244" w:rsidRPr="00673B1C"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673B1C">
        <w:rPr>
          <w:rFonts w:ascii="Times New Roman" w:hAnsi="Times New Roman" w:cs="Times New Roman"/>
          <w:noProof/>
          <w:color w:val="000000" w:themeColor="text1"/>
          <w:sz w:val="24"/>
          <w:szCs w:val="24"/>
        </w:rPr>
        <w:t>31. Smestad JA, Maher LJ. Relationships between putative G-quadruplex-forming sequences, RecQ helicases, and transcription. BMC Med. Genet. 2015;16:91.</w:t>
      </w:r>
    </w:p>
    <w:p w14:paraId="5B1AC09F" w14:textId="77777777" w:rsidR="000F7244" w:rsidRPr="00B035A6"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B035A6">
        <w:rPr>
          <w:rFonts w:ascii="Times New Roman" w:hAnsi="Times New Roman" w:cs="Times New Roman"/>
          <w:noProof/>
          <w:color w:val="000000" w:themeColor="text1"/>
          <w:sz w:val="24"/>
          <w:szCs w:val="24"/>
        </w:rPr>
        <w:t xml:space="preserve">32. Lyonnais S, Gorelick RJ, Mergny JL, Le Cam E, Mirambeau G. G-quartets direct assembly of HIV-1 nucleocapsid protein along single-stranded DNA. Nucleic Acids Res. 2003;31:5754–63. </w:t>
      </w:r>
    </w:p>
    <w:p w14:paraId="2C5C8761" w14:textId="77777777" w:rsidR="000F7244" w:rsidRPr="00B035A6"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B035A6">
        <w:rPr>
          <w:rFonts w:ascii="Times New Roman" w:hAnsi="Times New Roman" w:cs="Times New Roman"/>
          <w:noProof/>
          <w:color w:val="000000" w:themeColor="text1"/>
          <w:sz w:val="24"/>
          <w:szCs w:val="24"/>
        </w:rPr>
        <w:t xml:space="preserve">33. Piekna-Przybylska D, Sharma G, Bambara RA. Mechanism of HIV-1 RNA dimerization in the central region of the genome and significance for viral evolution. J. Biol. Chem. 2013;288:24140–50. </w:t>
      </w:r>
    </w:p>
    <w:p w14:paraId="74C25220" w14:textId="77777777" w:rsidR="000F7244" w:rsidRPr="00B035A6"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B035A6">
        <w:rPr>
          <w:rFonts w:ascii="Times New Roman" w:hAnsi="Times New Roman" w:cs="Times New Roman"/>
          <w:noProof/>
          <w:color w:val="000000" w:themeColor="text1"/>
          <w:sz w:val="24"/>
          <w:szCs w:val="24"/>
        </w:rPr>
        <w:t xml:space="preserve">34. Shen W, Gorelick RJ, Bambara RA. HIV-1 nucleocapsid protein increases strand transfer recombination by promoting dimeric G-quartet formation. J. Biol. Chem. 2011;286:29838–47. </w:t>
      </w:r>
    </w:p>
    <w:p w14:paraId="5DD5972D" w14:textId="77777777" w:rsidR="000F7244" w:rsidRPr="00B035A6"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B035A6">
        <w:rPr>
          <w:rFonts w:ascii="Times New Roman" w:hAnsi="Times New Roman" w:cs="Times New Roman"/>
          <w:noProof/>
          <w:color w:val="000000" w:themeColor="text1"/>
          <w:sz w:val="24"/>
          <w:szCs w:val="24"/>
        </w:rPr>
        <w:t xml:space="preserve">35. Marquet R, Paillart J christophe, Skripkin E, Ehresmann C, Ehresmann B. Dimerization of human immunodeficiency virus type 1 RNA involves sequences located upstream of the splice donor site. Nucleic Acids Res. 1994;22:145–51. </w:t>
      </w:r>
    </w:p>
    <w:p w14:paraId="6615756F" w14:textId="77777777" w:rsidR="000F7244" w:rsidRPr="00B035A6"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B035A6">
        <w:rPr>
          <w:rFonts w:ascii="Times New Roman" w:hAnsi="Times New Roman" w:cs="Times New Roman"/>
          <w:noProof/>
          <w:color w:val="000000" w:themeColor="text1"/>
          <w:sz w:val="24"/>
          <w:szCs w:val="24"/>
        </w:rPr>
        <w:t xml:space="preserve">36. Sundquist WI, Heaphy S. Evidence for interstrand quadruplex formation in the dimerization of human immunodeficiency virus 1 genomic RNA. Proc. Natl. Acad. Sci. U. S. A. 1993;90:3393–7. </w:t>
      </w:r>
    </w:p>
    <w:p w14:paraId="6047063A" w14:textId="3619E48E" w:rsidR="000F7244" w:rsidRPr="00B035A6"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B035A6">
        <w:rPr>
          <w:rFonts w:ascii="Times New Roman" w:hAnsi="Times New Roman" w:cs="Times New Roman"/>
          <w:noProof/>
          <w:color w:val="000000" w:themeColor="text1"/>
          <w:sz w:val="24"/>
          <w:szCs w:val="24"/>
        </w:rPr>
        <w:t>37. Morris MJ, Negishi Y, Pazsint C, Schonhoft JD, Basu S. An RNA G-quadruplex is essential for cap-independent translation initiation in human VEGF IRES. J. A</w:t>
      </w:r>
      <w:r w:rsidR="00B035A6" w:rsidRPr="00B035A6">
        <w:rPr>
          <w:rFonts w:ascii="Times New Roman" w:hAnsi="Times New Roman" w:cs="Times New Roman"/>
          <w:noProof/>
          <w:color w:val="000000" w:themeColor="text1"/>
          <w:sz w:val="24"/>
          <w:szCs w:val="24"/>
        </w:rPr>
        <w:t>m. Chem. Soc. 2010;132:17831–9.</w:t>
      </w:r>
    </w:p>
    <w:p w14:paraId="1FC6D649" w14:textId="77777777" w:rsidR="000F7244" w:rsidRPr="001B4705" w:rsidRDefault="000F7244" w:rsidP="000F7244">
      <w:pPr>
        <w:widowControl w:val="0"/>
        <w:autoSpaceDE w:val="0"/>
        <w:autoSpaceDN w:val="0"/>
        <w:adjustRightInd w:val="0"/>
        <w:spacing w:line="480" w:lineRule="auto"/>
        <w:rPr>
          <w:rFonts w:ascii="Times New Roman" w:hAnsi="Times New Roman" w:cs="Times New Roman"/>
          <w:noProof/>
          <w:color w:val="FF0000"/>
          <w:sz w:val="24"/>
          <w:szCs w:val="24"/>
        </w:rPr>
      </w:pPr>
      <w:r w:rsidRPr="00B035A6">
        <w:rPr>
          <w:rFonts w:ascii="Times New Roman" w:hAnsi="Times New Roman" w:cs="Times New Roman"/>
          <w:noProof/>
          <w:color w:val="000000" w:themeColor="text1"/>
          <w:sz w:val="24"/>
          <w:szCs w:val="24"/>
        </w:rPr>
        <w:t>38. Miyoshi D, Karimata H, Sugimoto N. Hydration regulates thermodynamics of G-quadruplex formation under molecular crowding conditions. J. Am. Chem. Soc. 2006;128:7957–63.</w:t>
      </w:r>
      <w:r w:rsidRPr="001B4705">
        <w:rPr>
          <w:rFonts w:ascii="Times New Roman" w:hAnsi="Times New Roman" w:cs="Times New Roman"/>
          <w:noProof/>
          <w:color w:val="FF0000"/>
          <w:sz w:val="24"/>
          <w:szCs w:val="24"/>
        </w:rPr>
        <w:t xml:space="preserve"> </w:t>
      </w:r>
    </w:p>
    <w:p w14:paraId="2A17619F" w14:textId="77777777" w:rsidR="000F7244" w:rsidRPr="00433D54"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433D54">
        <w:rPr>
          <w:rFonts w:ascii="Times New Roman" w:hAnsi="Times New Roman" w:cs="Times New Roman"/>
          <w:noProof/>
          <w:color w:val="000000" w:themeColor="text1"/>
          <w:sz w:val="24"/>
          <w:szCs w:val="24"/>
        </w:rPr>
        <w:lastRenderedPageBreak/>
        <w:t xml:space="preserve">39. Lacerda R, Menezes J, Romão L. More than just scanning: the importance of cap-independent mRNA translation initiation for cellular stress response and cancer. Cell. Mol. Life Sci. 2017;74:1659–80. </w:t>
      </w:r>
    </w:p>
    <w:p w14:paraId="5E08E5F4" w14:textId="4C19DA0D" w:rsidR="000F7244" w:rsidRPr="00433D54" w:rsidRDefault="000F7244" w:rsidP="000F7244">
      <w:pPr>
        <w:widowControl w:val="0"/>
        <w:autoSpaceDE w:val="0"/>
        <w:autoSpaceDN w:val="0"/>
        <w:adjustRightInd w:val="0"/>
        <w:spacing w:line="480" w:lineRule="auto"/>
        <w:rPr>
          <w:rFonts w:ascii="Times New Roman" w:hAnsi="Times New Roman" w:cs="Times New Roman"/>
          <w:noProof/>
          <w:color w:val="000000" w:themeColor="text1"/>
          <w:sz w:val="24"/>
        </w:rPr>
      </w:pPr>
      <w:r w:rsidRPr="00433D54">
        <w:rPr>
          <w:rFonts w:ascii="Times New Roman" w:hAnsi="Times New Roman" w:cs="Times New Roman"/>
          <w:noProof/>
          <w:color w:val="000000" w:themeColor="text1"/>
          <w:sz w:val="24"/>
          <w:szCs w:val="24"/>
        </w:rPr>
        <w:t>40. Kejnovsky E, Lexa M. Quadruplex-forming DNA sequences spread by retrotransposons may serve as genome regulators. Mob. Genet. Elem</w:t>
      </w:r>
      <w:r w:rsidR="00433D54" w:rsidRPr="00433D54">
        <w:rPr>
          <w:rFonts w:ascii="Times New Roman" w:hAnsi="Times New Roman" w:cs="Times New Roman"/>
          <w:noProof/>
          <w:color w:val="000000" w:themeColor="text1"/>
          <w:sz w:val="24"/>
          <w:szCs w:val="24"/>
        </w:rPr>
        <w:t>ents. 2014;4:e28084.</w:t>
      </w:r>
    </w:p>
    <w:p w14:paraId="25CDFFFF" w14:textId="71920347" w:rsidR="007972EA" w:rsidRPr="007A11D8" w:rsidRDefault="00537073" w:rsidP="007A11D8">
      <w:pPr>
        <w:spacing w:line="480" w:lineRule="auto"/>
        <w:ind w:left="425" w:hanging="425"/>
      </w:pPr>
      <w:r w:rsidRPr="001B4705">
        <w:rPr>
          <w:rFonts w:ascii="Times New Roman" w:eastAsia="Times New Roman" w:hAnsi="Times New Roman" w:cs="Times New Roman"/>
          <w:color w:val="FF0000"/>
          <w:sz w:val="24"/>
          <w:szCs w:val="24"/>
        </w:rPr>
        <w:fldChar w:fldCharType="end"/>
      </w:r>
    </w:p>
    <w:p w14:paraId="6AE2AC6E"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Legends:</w:t>
      </w:r>
    </w:p>
    <w:p w14:paraId="14FDED27" w14:textId="77777777"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Comparison of different retrotransposon superfamilies and  </w:t>
      </w:r>
      <w:r>
        <w:rPr>
          <w:rFonts w:ascii="Times New Roman" w:eastAsia="Times New Roman" w:hAnsi="Times New Roman" w:cs="Times New Roman"/>
          <w:b/>
          <w:i/>
          <w:sz w:val="24"/>
          <w:szCs w:val="24"/>
        </w:rPr>
        <w:t xml:space="preserve">in silico </w:t>
      </w:r>
      <w:r>
        <w:rPr>
          <w:rFonts w:ascii="Times New Roman" w:eastAsia="Times New Roman" w:hAnsi="Times New Roman" w:cs="Times New Roman"/>
          <w:b/>
          <w:sz w:val="24"/>
          <w:szCs w:val="24"/>
        </w:rPr>
        <w:t xml:space="preserve"> predicted potential quadruplex-forming sequences (PQS)</w:t>
      </w:r>
    </w:p>
    <w:p w14:paraId="6C7FA7F0" w14:textId="56C2FF08" w:rsidR="007972EA" w:rsidRDefault="007A11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4B1677">
        <w:rPr>
          <w:rFonts w:ascii="Times New Roman" w:eastAsia="Times New Roman" w:hAnsi="Times New Roman" w:cs="Times New Roman"/>
          <w:b/>
          <w:sz w:val="24"/>
          <w:szCs w:val="24"/>
        </w:rPr>
        <w:t xml:space="preserve">a) </w:t>
      </w:r>
      <w:r w:rsidR="004B1677">
        <w:rPr>
          <w:rFonts w:ascii="Times New Roman" w:eastAsia="Times New Roman" w:hAnsi="Times New Roman" w:cs="Times New Roman"/>
          <w:sz w:val="24"/>
          <w:szCs w:val="24"/>
        </w:rPr>
        <w:t xml:space="preserve">Chart shows proportion of families that possess at least one PQS (blue) PQS  located on plus (PQS+; red) minus (PQS-; green) and  both  strands (purple). </w:t>
      </w:r>
      <w:r w:rsidRPr="007A11D8">
        <w:rPr>
          <w:rFonts w:ascii="Times New Roman" w:eastAsia="Times New Roman" w:hAnsi="Times New Roman" w:cs="Times New Roman"/>
          <w:b/>
          <w:sz w:val="24"/>
          <w:szCs w:val="24"/>
        </w:rPr>
        <w:t>(</w:t>
      </w:r>
      <w:r w:rsidR="00370FCF" w:rsidRPr="007A11D8">
        <w:rPr>
          <w:rFonts w:ascii="Times New Roman" w:eastAsia="Times New Roman" w:hAnsi="Times New Roman" w:cs="Times New Roman"/>
          <w:b/>
          <w:sz w:val="24"/>
          <w:szCs w:val="24"/>
        </w:rPr>
        <w:t>b</w:t>
      </w:r>
      <w:r w:rsidR="00370FCF">
        <w:rPr>
          <w:rFonts w:ascii="Times New Roman" w:eastAsia="Times New Roman" w:hAnsi="Times New Roman" w:cs="Times New Roman"/>
          <w:b/>
          <w:sz w:val="24"/>
          <w:szCs w:val="24"/>
        </w:rPr>
        <w:t xml:space="preserve">) </w:t>
      </w:r>
      <w:r w:rsidR="004B1677">
        <w:rPr>
          <w:rFonts w:ascii="Times New Roman" w:eastAsia="Times New Roman" w:hAnsi="Times New Roman" w:cs="Times New Roman"/>
          <w:sz w:val="24"/>
          <w:szCs w:val="24"/>
        </w:rPr>
        <w:t xml:space="preserve">Shows absolute numbers of PQSs predicted in different superfamilies with respect to LTRs. </w:t>
      </w:r>
      <w:r w:rsidRPr="007A11D8">
        <w:rPr>
          <w:rFonts w:ascii="Times New Roman" w:eastAsia="Times New Roman" w:hAnsi="Times New Roman" w:cs="Times New Roman"/>
          <w:b/>
          <w:sz w:val="24"/>
          <w:szCs w:val="24"/>
        </w:rPr>
        <w:t>(</w:t>
      </w:r>
      <w:r w:rsidR="004B1677">
        <w:rPr>
          <w:rFonts w:ascii="Times New Roman" w:eastAsia="Times New Roman" w:hAnsi="Times New Roman" w:cs="Times New Roman"/>
          <w:b/>
          <w:sz w:val="24"/>
          <w:szCs w:val="24"/>
        </w:rPr>
        <w:t xml:space="preserve">c) </w:t>
      </w:r>
      <w:r w:rsidR="004B1677">
        <w:rPr>
          <w:rFonts w:ascii="Times New Roman" w:eastAsia="Times New Roman" w:hAnsi="Times New Roman" w:cs="Times New Roman"/>
          <w:sz w:val="24"/>
          <w:szCs w:val="24"/>
        </w:rPr>
        <w:t xml:space="preserve">Proportion of PQS found within superfamiles </w:t>
      </w:r>
      <w:r w:rsidR="00370FCF">
        <w:rPr>
          <w:rFonts w:ascii="Times New Roman" w:eastAsia="Times New Roman" w:hAnsi="Times New Roman" w:cs="Times New Roman"/>
          <w:sz w:val="24"/>
          <w:szCs w:val="24"/>
        </w:rPr>
        <w:t>present in</w:t>
      </w:r>
      <w:r w:rsidR="004B1677">
        <w:rPr>
          <w:rFonts w:ascii="Times New Roman" w:eastAsia="Times New Roman" w:hAnsi="Times New Roman" w:cs="Times New Roman"/>
          <w:sz w:val="24"/>
          <w:szCs w:val="24"/>
        </w:rPr>
        <w:t xml:space="preserve"> the LTR region (e.g. out of all PQS+ found in Copia superfamily 73% are located in LTRs) </w:t>
      </w:r>
      <w:r w:rsidRPr="007A11D8">
        <w:rPr>
          <w:rFonts w:ascii="Times New Roman" w:eastAsia="Times New Roman" w:hAnsi="Times New Roman" w:cs="Times New Roman"/>
          <w:b/>
          <w:sz w:val="24"/>
          <w:szCs w:val="24"/>
        </w:rPr>
        <w:t>(</w:t>
      </w:r>
      <w:r w:rsidR="004B1677" w:rsidRPr="007A11D8">
        <w:rPr>
          <w:rFonts w:ascii="Times New Roman" w:eastAsia="Times New Roman" w:hAnsi="Times New Roman" w:cs="Times New Roman"/>
          <w:b/>
          <w:sz w:val="24"/>
          <w:szCs w:val="24"/>
        </w:rPr>
        <w:t>d</w:t>
      </w:r>
      <w:r w:rsidR="004B1677">
        <w:rPr>
          <w:rFonts w:ascii="Times New Roman" w:eastAsia="Times New Roman" w:hAnsi="Times New Roman" w:cs="Times New Roman"/>
          <w:b/>
          <w:sz w:val="24"/>
          <w:szCs w:val="24"/>
        </w:rPr>
        <w:t xml:space="preserve">) </w:t>
      </w:r>
      <w:r w:rsidR="004B1677">
        <w:rPr>
          <w:rFonts w:ascii="Times New Roman" w:eastAsia="Times New Roman" w:hAnsi="Times New Roman" w:cs="Times New Roman"/>
          <w:sz w:val="24"/>
          <w:szCs w:val="24"/>
        </w:rPr>
        <w:t>Density of predicted PQS in LTR regions and full elements in main superfamilies.</w:t>
      </w:r>
    </w:p>
    <w:p w14:paraId="785A99EB" w14:textId="77777777" w:rsidR="007972EA" w:rsidRDefault="007972EA">
      <w:pPr>
        <w:spacing w:line="360" w:lineRule="auto"/>
        <w:jc w:val="both"/>
        <w:rPr>
          <w:rFonts w:ascii="Times New Roman" w:eastAsia="Times New Roman" w:hAnsi="Times New Roman" w:cs="Times New Roman"/>
          <w:b/>
          <w:sz w:val="24"/>
          <w:szCs w:val="24"/>
        </w:rPr>
      </w:pPr>
    </w:p>
    <w:p w14:paraId="46CFD6C3" w14:textId="77777777" w:rsidR="007972EA" w:rsidRDefault="007972EA">
      <w:pPr>
        <w:spacing w:line="360" w:lineRule="auto"/>
        <w:jc w:val="both"/>
        <w:rPr>
          <w:rFonts w:ascii="Times New Roman" w:eastAsia="Times New Roman" w:hAnsi="Times New Roman" w:cs="Times New Roman"/>
          <w:sz w:val="24"/>
          <w:szCs w:val="24"/>
        </w:rPr>
      </w:pPr>
    </w:p>
    <w:p w14:paraId="2E6EE390" w14:textId="51F1A8D9"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2. CD spectra of selected oligonucleotides representing the parts of LTRs with wild-type and mutant PQS. </w:t>
      </w:r>
      <w:r w:rsidR="007A11D8">
        <w:rPr>
          <w:rFonts w:ascii="Times New Roman" w:eastAsia="Times New Roman" w:hAnsi="Times New Roman" w:cs="Times New Roman"/>
          <w:b/>
          <w:sz w:val="24"/>
          <w:szCs w:val="24"/>
        </w:rPr>
        <w:t>(</w:t>
      </w:r>
      <w:r w:rsidRPr="00370FCF">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CD spectra of oligonucleotides representing wild-type PQS within LTRs from various LTR retrotransposons obtained at </w:t>
      </w:r>
      <w:r w:rsidR="00370FCF">
        <w:rPr>
          <w:rFonts w:ascii="Times New Roman" w:eastAsia="Times New Roman" w:hAnsi="Times New Roman" w:cs="Times New Roman"/>
          <w:sz w:val="24"/>
          <w:szCs w:val="24"/>
        </w:rPr>
        <w:t xml:space="preserve">different </w:t>
      </w:r>
      <w:r>
        <w:rPr>
          <w:rFonts w:ascii="Times New Roman" w:eastAsia="Times New Roman" w:hAnsi="Times New Roman" w:cs="Times New Roman"/>
          <w:sz w:val="24"/>
          <w:szCs w:val="24"/>
        </w:rPr>
        <w:t>co</w:t>
      </w:r>
      <w:r w:rsidR="00370FCF">
        <w:rPr>
          <w:rFonts w:ascii="Times New Roman" w:eastAsia="Times New Roman" w:hAnsi="Times New Roman" w:cs="Times New Roman"/>
          <w:sz w:val="24"/>
          <w:szCs w:val="24"/>
        </w:rPr>
        <w:t xml:space="preserve">ncentrations of potassium ions </w:t>
      </w:r>
      <w:r>
        <w:rPr>
          <w:rFonts w:ascii="Times New Roman" w:eastAsia="Times New Roman" w:hAnsi="Times New Roman" w:cs="Times New Roman"/>
          <w:sz w:val="24"/>
          <w:szCs w:val="24"/>
        </w:rPr>
        <w:t>(orange: 0 mM K+; blue: 150 mM K+ and red: 150 mM K+ after annealing). The peak at 265 nm corresponds to a parallel-stranded quadruplex. Sketches correspond to the most probable folding of the dominating quadruplex structure according to C</w:t>
      </w:r>
      <w:r w:rsidR="00370FCF">
        <w:rPr>
          <w:rFonts w:ascii="Times New Roman" w:eastAsia="Times New Roman" w:hAnsi="Times New Roman" w:cs="Times New Roman"/>
          <w:sz w:val="24"/>
          <w:szCs w:val="24"/>
        </w:rPr>
        <w:t xml:space="preserve">D and electrophoretic results. </w:t>
      </w:r>
      <w:r w:rsidR="007A11D8" w:rsidRPr="007A11D8">
        <w:rPr>
          <w:rFonts w:ascii="Times New Roman" w:eastAsia="Times New Roman" w:hAnsi="Times New Roman" w:cs="Times New Roman"/>
          <w:b/>
          <w:sz w:val="24"/>
          <w:szCs w:val="24"/>
        </w:rPr>
        <w:t>(</w:t>
      </w:r>
      <w:r w:rsidRPr="00370FCF">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CD spectra of oligonucleotides representing mutant PQS within LTRs of</w:t>
      </w:r>
      <w:r w:rsidR="00370FCF">
        <w:rPr>
          <w:rFonts w:ascii="Times New Roman" w:eastAsia="Times New Roman" w:hAnsi="Times New Roman" w:cs="Times New Roman"/>
          <w:sz w:val="24"/>
          <w:szCs w:val="24"/>
        </w:rPr>
        <w:t xml:space="preserve"> various LTR retrotransposons. </w:t>
      </w:r>
      <w:r w:rsidR="007A11D8" w:rsidRPr="007A11D8">
        <w:rPr>
          <w:rFonts w:ascii="Times New Roman" w:eastAsia="Times New Roman" w:hAnsi="Times New Roman" w:cs="Times New Roman"/>
          <w:b/>
          <w:sz w:val="24"/>
          <w:szCs w:val="24"/>
        </w:rPr>
        <w:t>(</w:t>
      </w:r>
      <w:r w:rsidRPr="007A11D8">
        <w:rPr>
          <w:rFonts w:ascii="Times New Roman" w:eastAsia="Times New Roman" w:hAnsi="Times New Roman" w:cs="Times New Roman"/>
          <w:b/>
          <w:sz w:val="24"/>
          <w:szCs w:val="24"/>
        </w:rPr>
        <w:t>c</w:t>
      </w:r>
      <w:r w:rsidRPr="00370FC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CD spectra of Huck LTR retrotransposon having a control CG </w:t>
      </w:r>
      <w:r w:rsidR="00370FCF">
        <w:rPr>
          <w:rFonts w:ascii="Times New Roman" w:eastAsia="Times New Roman" w:hAnsi="Times New Roman" w:cs="Times New Roman"/>
          <w:sz w:val="24"/>
          <w:szCs w:val="24"/>
        </w:rPr>
        <w:t xml:space="preserve">to TC substitution in G4 loop. </w:t>
      </w:r>
      <w:r w:rsidR="007A11D8" w:rsidRPr="007A11D8">
        <w:rPr>
          <w:rFonts w:ascii="Times New Roman" w:eastAsia="Times New Roman" w:hAnsi="Times New Roman" w:cs="Times New Roman"/>
          <w:b/>
          <w:sz w:val="24"/>
          <w:szCs w:val="24"/>
        </w:rPr>
        <w:t>(</w:t>
      </w:r>
      <w:r w:rsidRPr="007A11D8">
        <w:rPr>
          <w:rFonts w:ascii="Times New Roman" w:eastAsia="Times New Roman" w:hAnsi="Times New Roman" w:cs="Times New Roman"/>
          <w:b/>
          <w:sz w:val="24"/>
          <w:szCs w:val="24"/>
        </w:rPr>
        <w:t>d</w:t>
      </w:r>
      <w:r w:rsidRPr="00370FC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Native gel electrophoresis of oligonucleotides in the presence of 150 mM KCl at 28°C, length of  oligonucleotides is indicated </w:t>
      </w:r>
      <w:r w:rsidR="00370FCF">
        <w:rPr>
          <w:rFonts w:ascii="Times New Roman" w:eastAsia="Times New Roman" w:hAnsi="Times New Roman" w:cs="Times New Roman"/>
          <w:sz w:val="24"/>
          <w:szCs w:val="24"/>
        </w:rPr>
        <w:t xml:space="preserve">below </w:t>
      </w:r>
      <w:r>
        <w:rPr>
          <w:rFonts w:ascii="Times New Roman" w:eastAsia="Times New Roman" w:hAnsi="Times New Roman" w:cs="Times New Roman"/>
          <w:sz w:val="24"/>
          <w:szCs w:val="24"/>
        </w:rPr>
        <w:t>names.</w:t>
      </w:r>
    </w:p>
    <w:p w14:paraId="6F1CD44A" w14:textId="77777777" w:rsidR="007972EA" w:rsidRDefault="007972EA">
      <w:pPr>
        <w:spacing w:line="360" w:lineRule="auto"/>
        <w:jc w:val="both"/>
        <w:rPr>
          <w:rFonts w:ascii="Times New Roman" w:eastAsia="Times New Roman" w:hAnsi="Times New Roman" w:cs="Times New Roman"/>
          <w:sz w:val="24"/>
          <w:szCs w:val="24"/>
        </w:rPr>
      </w:pPr>
    </w:p>
    <w:p w14:paraId="400917F0" w14:textId="577E604C"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 Scheme of plasmid constr</w:t>
      </w:r>
      <w:r w:rsidR="004D6E35">
        <w:rPr>
          <w:rFonts w:ascii="Times New Roman" w:eastAsia="Times New Roman" w:hAnsi="Times New Roman" w:cs="Times New Roman"/>
          <w:b/>
          <w:sz w:val="24"/>
          <w:szCs w:val="24"/>
        </w:rPr>
        <w:t xml:space="preserve">ucts possessing LTRs with PQS. </w:t>
      </w:r>
      <w:r w:rsidR="007A11D8">
        <w:rPr>
          <w:rFonts w:ascii="Times New Roman" w:eastAsia="Times New Roman" w:hAnsi="Times New Roman" w:cs="Times New Roman"/>
          <w:b/>
          <w:sz w:val="24"/>
          <w:szCs w:val="24"/>
        </w:rPr>
        <w:t>(</w:t>
      </w:r>
      <w:r w:rsidRPr="004D6E35">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Scheme of pBC in which LTRs (green) were cloned into </w:t>
      </w:r>
      <w:r>
        <w:rPr>
          <w:rFonts w:ascii="Times New Roman" w:eastAsia="Times New Roman" w:hAnsi="Times New Roman" w:cs="Times New Roman"/>
          <w:i/>
          <w:sz w:val="24"/>
          <w:szCs w:val="24"/>
        </w:rPr>
        <w:t>Sma</w:t>
      </w:r>
      <w:r>
        <w:rPr>
          <w:rFonts w:ascii="Times New Roman" w:eastAsia="Times New Roman" w:hAnsi="Times New Roman" w:cs="Times New Roman"/>
          <w:sz w:val="24"/>
          <w:szCs w:val="24"/>
        </w:rPr>
        <w:t>I restric</w:t>
      </w:r>
      <w:r w:rsidR="004D6E35">
        <w:rPr>
          <w:rFonts w:ascii="Times New Roman" w:eastAsia="Times New Roman" w:hAnsi="Times New Roman" w:cs="Times New Roman"/>
          <w:sz w:val="24"/>
          <w:szCs w:val="24"/>
        </w:rPr>
        <w:t xml:space="preserve">tion site. </w:t>
      </w:r>
      <w:r w:rsidR="007A11D8" w:rsidRPr="007A11D8">
        <w:rPr>
          <w:rFonts w:ascii="Times New Roman" w:eastAsia="Times New Roman" w:hAnsi="Times New Roman" w:cs="Times New Roman"/>
          <w:b/>
          <w:sz w:val="24"/>
          <w:szCs w:val="24"/>
        </w:rPr>
        <w:t>(</w:t>
      </w:r>
      <w:r w:rsidRPr="004D6E35">
        <w:rPr>
          <w:rFonts w:ascii="Times New Roman" w:eastAsia="Times New Roman" w:hAnsi="Times New Roman" w:cs="Times New Roman"/>
          <w:b/>
          <w:sz w:val="24"/>
          <w:szCs w:val="24"/>
        </w:rPr>
        <w:t>b</w:t>
      </w:r>
      <w:r w:rsidR="00CD325E" w:rsidRPr="004D6E35">
        <w:rPr>
          <w:rFonts w:ascii="Times New Roman" w:eastAsia="Times New Roman" w:hAnsi="Times New Roman" w:cs="Times New Roman"/>
          <w:b/>
          <w:sz w:val="24"/>
          <w:szCs w:val="24"/>
        </w:rPr>
        <w:t>)</w:t>
      </w:r>
      <w:r w:rsidR="00CD325E">
        <w:rPr>
          <w:rFonts w:ascii="Times New Roman" w:eastAsia="Times New Roman" w:hAnsi="Times New Roman" w:cs="Times New Roman"/>
          <w:sz w:val="24"/>
          <w:szCs w:val="24"/>
        </w:rPr>
        <w:t xml:space="preserve"> Overview of cloned LTRs. L</w:t>
      </w:r>
      <w:r>
        <w:rPr>
          <w:rFonts w:ascii="Times New Roman" w:eastAsia="Times New Roman" w:hAnsi="Times New Roman" w:cs="Times New Roman"/>
          <w:sz w:val="24"/>
          <w:szCs w:val="24"/>
        </w:rPr>
        <w:t xml:space="preserve">ength is </w:t>
      </w:r>
      <w:r w:rsidR="00CD325E">
        <w:rPr>
          <w:rFonts w:ascii="Times New Roman" w:eastAsia="Times New Roman" w:hAnsi="Times New Roman" w:cs="Times New Roman"/>
          <w:sz w:val="24"/>
          <w:szCs w:val="24"/>
        </w:rPr>
        <w:t>shown</w:t>
      </w:r>
      <w:r>
        <w:rPr>
          <w:rFonts w:ascii="Times New Roman" w:eastAsia="Times New Roman" w:hAnsi="Times New Roman" w:cs="Times New Roman"/>
          <w:sz w:val="24"/>
          <w:szCs w:val="24"/>
        </w:rPr>
        <w:t xml:space="preserve"> on the </w:t>
      </w:r>
      <w:r w:rsidR="00CD325E">
        <w:rPr>
          <w:rFonts w:ascii="Times New Roman" w:eastAsia="Times New Roman" w:hAnsi="Times New Roman" w:cs="Times New Roman"/>
          <w:sz w:val="24"/>
          <w:szCs w:val="24"/>
        </w:rPr>
        <w:t>bottom scale</w:t>
      </w:r>
      <w:r>
        <w:rPr>
          <w:rFonts w:ascii="Times New Roman" w:eastAsia="Times New Roman" w:hAnsi="Times New Roman" w:cs="Times New Roman"/>
          <w:sz w:val="24"/>
          <w:szCs w:val="24"/>
        </w:rPr>
        <w:t xml:space="preserve">. G4 position and orientation is indicated by red (coding </w:t>
      </w:r>
      <w:r>
        <w:rPr>
          <w:rFonts w:ascii="Times New Roman" w:eastAsia="Times New Roman" w:hAnsi="Times New Roman" w:cs="Times New Roman"/>
          <w:sz w:val="24"/>
          <w:szCs w:val="24"/>
        </w:rPr>
        <w:lastRenderedPageBreak/>
        <w:t>strand) and blue (template strand) rectangle</w:t>
      </w:r>
      <w:r w:rsidR="00CD325E">
        <w:rPr>
          <w:rFonts w:ascii="Times New Roman" w:eastAsia="Times New Roman" w:hAnsi="Times New Roman" w:cs="Times New Roman"/>
          <w:sz w:val="24"/>
          <w:szCs w:val="24"/>
        </w:rPr>
        <w:t>s. P</w:t>
      </w:r>
      <w:r>
        <w:rPr>
          <w:rFonts w:ascii="Times New Roman" w:eastAsia="Times New Roman" w:hAnsi="Times New Roman" w:cs="Times New Roman"/>
          <w:sz w:val="24"/>
          <w:szCs w:val="24"/>
        </w:rPr>
        <w:t xml:space="preserve">redicted transcriptional start sites (TSS) are </w:t>
      </w:r>
      <w:r w:rsidR="00CD325E">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shown, both with TATA box (orange) and TATA-less TSS (purple </w:t>
      </w:r>
      <w:r w:rsidR="00CD325E">
        <w:rPr>
          <w:rFonts w:ascii="Times New Roman" w:eastAsia="Times New Roman" w:hAnsi="Times New Roman" w:cs="Times New Roman"/>
          <w:sz w:val="24"/>
          <w:szCs w:val="24"/>
        </w:rPr>
        <w:t>triangles</w:t>
      </w:r>
      <w:r>
        <w:rPr>
          <w:rFonts w:ascii="Times New Roman" w:eastAsia="Times New Roman" w:hAnsi="Times New Roman" w:cs="Times New Roman"/>
          <w:sz w:val="24"/>
          <w:szCs w:val="24"/>
        </w:rPr>
        <w:t>).</w:t>
      </w:r>
    </w:p>
    <w:p w14:paraId="37E8322C" w14:textId="77777777" w:rsidR="007972EA" w:rsidRDefault="007972EA">
      <w:pPr>
        <w:spacing w:line="360" w:lineRule="auto"/>
        <w:jc w:val="both"/>
        <w:rPr>
          <w:rFonts w:ascii="Times New Roman" w:eastAsia="Times New Roman" w:hAnsi="Times New Roman" w:cs="Times New Roman"/>
          <w:sz w:val="24"/>
          <w:szCs w:val="24"/>
        </w:rPr>
      </w:pPr>
    </w:p>
    <w:p w14:paraId="61D98F9C" w14:textId="0F169DAA"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4. Effect of G4 on expression of lacZ gene in yeast. </w:t>
      </w:r>
      <w:r w:rsidR="007A11D8">
        <w:rPr>
          <w:rFonts w:ascii="Times New Roman" w:eastAsia="Times New Roman" w:hAnsi="Times New Roman" w:cs="Times New Roman"/>
          <w:b/>
          <w:sz w:val="24"/>
          <w:szCs w:val="24"/>
        </w:rPr>
        <w:t>(</w:t>
      </w:r>
      <w:r w:rsidRPr="004D6E35">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Comparison of protein expression of lacZ reporter gene cloned downstream of LTR with mutated PQS and wild-type PQS. Red column is comparison of contr</w:t>
      </w:r>
      <w:r w:rsidR="004D6E35">
        <w:rPr>
          <w:rFonts w:ascii="Times New Roman" w:eastAsia="Times New Roman" w:hAnsi="Times New Roman" w:cs="Times New Roman"/>
          <w:sz w:val="24"/>
          <w:szCs w:val="24"/>
        </w:rPr>
        <w:t>ol mutation against wild-type.</w:t>
      </w:r>
      <w:r w:rsidR="007A11D8">
        <w:rPr>
          <w:rFonts w:ascii="Times New Roman" w:eastAsia="Times New Roman" w:hAnsi="Times New Roman" w:cs="Times New Roman"/>
          <w:sz w:val="24"/>
          <w:szCs w:val="24"/>
        </w:rPr>
        <w:t xml:space="preserve"> </w:t>
      </w:r>
      <w:r w:rsidR="007A11D8" w:rsidRPr="007A11D8">
        <w:rPr>
          <w:rFonts w:ascii="Times New Roman" w:eastAsia="Times New Roman" w:hAnsi="Times New Roman" w:cs="Times New Roman"/>
          <w:b/>
          <w:sz w:val="24"/>
          <w:szCs w:val="24"/>
        </w:rPr>
        <w:t>(</w:t>
      </w:r>
      <w:r w:rsidRPr="007A11D8">
        <w:rPr>
          <w:rFonts w:ascii="Times New Roman" w:eastAsia="Times New Roman" w:hAnsi="Times New Roman" w:cs="Times New Roman"/>
          <w:b/>
          <w:sz w:val="24"/>
          <w:szCs w:val="24"/>
        </w:rPr>
        <w:t>b</w:t>
      </w:r>
      <w:r w:rsidRPr="004D6E3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Transcription start sites (TSS) determined by RACE. Both yeast and maize TSSs located upstream of G4 sequence are shown </w:t>
      </w:r>
      <w:r w:rsidR="004D6E35">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blue and red arrows, respectively. The G4 sequence in DNA plus strand (green cube) is transcribed into mRNA (blue or red cubes)</w:t>
      </w:r>
      <w:r w:rsidR="004D6E35">
        <w:rPr>
          <w:rFonts w:ascii="Times New Roman" w:eastAsia="Times New Roman" w:hAnsi="Times New Roman" w:cs="Times New Roman"/>
          <w:sz w:val="24"/>
          <w:szCs w:val="24"/>
        </w:rPr>
        <w:t>.</w:t>
      </w:r>
    </w:p>
    <w:p w14:paraId="72673467" w14:textId="77777777" w:rsidR="007972EA" w:rsidRDefault="007972EA">
      <w:pPr>
        <w:spacing w:line="360" w:lineRule="auto"/>
        <w:jc w:val="both"/>
        <w:rPr>
          <w:rFonts w:ascii="Times New Roman" w:eastAsia="Times New Roman" w:hAnsi="Times New Roman" w:cs="Times New Roman"/>
          <w:b/>
          <w:sz w:val="24"/>
          <w:szCs w:val="24"/>
        </w:rPr>
      </w:pPr>
    </w:p>
    <w:p w14:paraId="7C52405C" w14:textId="77777777"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5. Effect of NMM on transcription of LTR retrotransposons in maize seedlings. </w:t>
      </w:r>
      <w:r>
        <w:rPr>
          <w:rFonts w:ascii="Times New Roman" w:eastAsia="Times New Roman" w:hAnsi="Times New Roman" w:cs="Times New Roman"/>
          <w:sz w:val="24"/>
          <w:szCs w:val="24"/>
        </w:rPr>
        <w:t>Graph of coverage of LTR retrotransposon families by RNA-Seq reads obtained from plants treated with G4 stabilizing drug NMM (red) and from control plants not treated with NMM (blue). Positions of G4 motifs are displayed by purple ticks, G4 motifs on plus strand are above the element, G4 motifs on minus are below the element.</w:t>
      </w:r>
    </w:p>
    <w:p w14:paraId="7A7C0DD1" w14:textId="77777777" w:rsidR="007972EA" w:rsidRDefault="007972EA">
      <w:pPr>
        <w:spacing w:line="360" w:lineRule="auto"/>
        <w:jc w:val="both"/>
        <w:rPr>
          <w:rFonts w:ascii="Times New Roman" w:eastAsia="Times New Roman" w:hAnsi="Times New Roman" w:cs="Times New Roman"/>
          <w:b/>
          <w:sz w:val="24"/>
          <w:szCs w:val="24"/>
        </w:rPr>
      </w:pPr>
    </w:p>
    <w:p w14:paraId="042B09A2" w14:textId="23C32B1A"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w:t>
      </w:r>
      <w:r w:rsidR="00401F4A">
        <w:rPr>
          <w:rFonts w:ascii="Times New Roman" w:eastAsia="Times New Roman" w:hAnsi="Times New Roman" w:cs="Times New Roman"/>
          <w:b/>
          <w:sz w:val="24"/>
          <w:szCs w:val="24"/>
        </w:rPr>
        <w:t xml:space="preserve">le 1. Selected oligonucleotides </w:t>
      </w:r>
      <w:r>
        <w:rPr>
          <w:rFonts w:ascii="Times New Roman" w:eastAsia="Times New Roman" w:hAnsi="Times New Roman" w:cs="Times New Roman"/>
          <w:b/>
          <w:sz w:val="24"/>
          <w:szCs w:val="24"/>
        </w:rPr>
        <w:t>with PQS, their stability and conformation determined by circular dichroism and thermal denaturation.</w:t>
      </w:r>
    </w:p>
    <w:p w14:paraId="021D4553" w14:textId="77777777" w:rsidR="007972EA" w:rsidRDefault="007972EA">
      <w:pPr>
        <w:spacing w:line="360" w:lineRule="auto"/>
        <w:jc w:val="both"/>
        <w:rPr>
          <w:rFonts w:ascii="Times New Roman" w:eastAsia="Times New Roman" w:hAnsi="Times New Roman" w:cs="Times New Roman"/>
          <w:sz w:val="24"/>
          <w:szCs w:val="24"/>
        </w:rPr>
      </w:pPr>
    </w:p>
    <w:p w14:paraId="37F940D8" w14:textId="74AD6DBC" w:rsidR="007972EA" w:rsidRDefault="004B16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S1. Occurrence of high-scoring PQS along maize LTR retrotransposons. </w:t>
      </w:r>
      <w:r>
        <w:rPr>
          <w:rFonts w:ascii="Times New Roman" w:eastAsia="Times New Roman" w:hAnsi="Times New Roman" w:cs="Times New Roman"/>
          <w:sz w:val="24"/>
          <w:szCs w:val="24"/>
        </w:rPr>
        <w:t xml:space="preserve">The distribution of PQS containing a minimum of four adequately spaced G runs in the sense strand (PQS3+, upper row) and antisense strand (PQS3-, lower row) as identified by </w:t>
      </w:r>
      <w:r>
        <w:rPr>
          <w:rFonts w:ascii="Times New Roman" w:eastAsia="Times New Roman" w:hAnsi="Times New Roman" w:cs="Times New Roman"/>
          <w:i/>
          <w:sz w:val="24"/>
          <w:szCs w:val="24"/>
        </w:rPr>
        <w:t>pqsfinder</w:t>
      </w:r>
      <w:r>
        <w:rPr>
          <w:rFonts w:ascii="Times New Roman" w:eastAsia="Times New Roman" w:hAnsi="Times New Roman" w:cs="Times New Roman"/>
          <w:sz w:val="24"/>
          <w:szCs w:val="24"/>
        </w:rPr>
        <w:t xml:space="preserve"> where </w:t>
      </w:r>
      <w:r w:rsidR="007A11D8" w:rsidRPr="007A11D8">
        <w:rPr>
          <w:rFonts w:ascii="Times New Roman" w:eastAsia="Times New Roman" w:hAnsi="Times New Roman" w:cs="Times New Roman"/>
          <w:b/>
          <w:sz w:val="24"/>
          <w:szCs w:val="24"/>
        </w:rPr>
        <w:t>(</w:t>
      </w:r>
      <w:r w:rsidRPr="00401F4A">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score &gt; 64 and </w:t>
      </w:r>
      <w:r w:rsidR="007A11D8" w:rsidRPr="007A11D8">
        <w:rPr>
          <w:rFonts w:ascii="Times New Roman" w:eastAsia="Times New Roman" w:hAnsi="Times New Roman" w:cs="Times New Roman"/>
          <w:b/>
          <w:sz w:val="24"/>
          <w:szCs w:val="24"/>
        </w:rPr>
        <w:t>(</w:t>
      </w:r>
      <w:r w:rsidRPr="007A11D8">
        <w:rPr>
          <w:rFonts w:ascii="Times New Roman" w:eastAsia="Times New Roman" w:hAnsi="Times New Roman" w:cs="Times New Roman"/>
          <w:b/>
          <w:sz w:val="24"/>
          <w:szCs w:val="24"/>
        </w:rPr>
        <w:t>b</w:t>
      </w:r>
      <w:r w:rsidRPr="00401F4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score &gt; 25. Gypsy (RLG), Copia (RLC) and other (RLX) superfamilies are shown in separate columns. Frequency (vertical axis) represents the number of PQS present in a window covering 2% of TE length. 75% of LTRs fall within the black rectangles shown below the horizontal axis (3rd quartile = 0.125; mean LTR length = 0.100; maximum length = 0.427).</w:t>
      </w:r>
    </w:p>
    <w:p w14:paraId="70396114" w14:textId="77777777" w:rsidR="007972EA" w:rsidRDefault="007972EA">
      <w:pPr>
        <w:spacing w:line="360" w:lineRule="auto"/>
        <w:jc w:val="both"/>
        <w:rPr>
          <w:rFonts w:ascii="Times New Roman" w:eastAsia="Times New Roman" w:hAnsi="Times New Roman" w:cs="Times New Roman"/>
          <w:sz w:val="24"/>
          <w:szCs w:val="24"/>
        </w:rPr>
      </w:pPr>
      <w:bookmarkStart w:id="0" w:name="_GoBack"/>
      <w:bookmarkEnd w:id="0"/>
    </w:p>
    <w:p w14:paraId="644E3F77" w14:textId="46590C9A" w:rsidR="007972EA" w:rsidRDefault="004B16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S1. Overview of oligonucleotides, BAC clones and mutagenic primers</w:t>
      </w:r>
      <w:r w:rsidR="00401F4A">
        <w:rPr>
          <w:rFonts w:ascii="Times New Roman" w:eastAsia="Times New Roman" w:hAnsi="Times New Roman" w:cs="Times New Roman"/>
          <w:b/>
          <w:sz w:val="24"/>
          <w:szCs w:val="24"/>
        </w:rPr>
        <w:t xml:space="preserve"> used in study.</w:t>
      </w:r>
    </w:p>
    <w:p w14:paraId="28E5942B" w14:textId="566CCE82" w:rsidR="007972EA" w:rsidRDefault="007972EA">
      <w:pPr>
        <w:spacing w:line="360" w:lineRule="auto"/>
        <w:jc w:val="both"/>
        <w:rPr>
          <w:rFonts w:ascii="Times New Roman" w:eastAsia="Times New Roman" w:hAnsi="Times New Roman" w:cs="Times New Roman"/>
          <w:b/>
          <w:sz w:val="24"/>
          <w:szCs w:val="24"/>
        </w:rPr>
      </w:pPr>
    </w:p>
    <w:p w14:paraId="758DD442" w14:textId="605D62F8" w:rsidR="007972EA" w:rsidRPr="008B22B7" w:rsidRDefault="00EE5187" w:rsidP="008B22B7">
      <w:pPr>
        <w:rPr>
          <w:rFonts w:ascii="Times New Roman" w:eastAsia="Times New Roman" w:hAnsi="Times New Roman" w:cs="Times New Roman"/>
          <w:color w:val="auto"/>
          <w:sz w:val="24"/>
          <w:szCs w:val="24"/>
          <w:lang w:val="cs-CZ" w:eastAsia="cs-CZ"/>
        </w:rPr>
      </w:pPr>
      <w:r>
        <w:rPr>
          <w:rFonts w:ascii="Times New Roman" w:eastAsia="Times New Roman" w:hAnsi="Times New Roman" w:cs="Times New Roman"/>
          <w:b/>
          <w:sz w:val="24"/>
          <w:szCs w:val="24"/>
        </w:rPr>
        <w:t xml:space="preserve">File S1. </w:t>
      </w:r>
      <w:r w:rsidRPr="00EE5187">
        <w:rPr>
          <w:rFonts w:ascii="Times New Roman" w:eastAsia="Times New Roman" w:hAnsi="Times New Roman" w:cs="Times New Roman"/>
          <w:b/>
          <w:sz w:val="24"/>
          <w:szCs w:val="24"/>
        </w:rPr>
        <w:t xml:space="preserve">Annotation of all 579 maize TEs included in this study showing the presence and position of detectable LTRs, PBS and PPT sequences (LTR Finder), protein-coding domains (BLASTX) and potential quadruplex sequences (PQS; pqsfinder). White </w:t>
      </w:r>
      <w:r w:rsidRPr="00EE5187">
        <w:rPr>
          <w:rFonts w:ascii="Times New Roman" w:eastAsia="Times New Roman" w:hAnsi="Times New Roman" w:cs="Times New Roman"/>
          <w:b/>
          <w:sz w:val="24"/>
          <w:szCs w:val="24"/>
        </w:rPr>
        <w:lastRenderedPageBreak/>
        <w:t>rectangles represent LTRs, blue rectangles are common TE domains (labelled) or other domains detected in Uniprot (unlabelled). Small blue bars are PQS with score &gt;24 (&gt;64 larger bar).</w:t>
      </w:r>
      <w:r w:rsidR="008B22B7">
        <w:rPr>
          <w:rFonts w:ascii="Times New Roman" w:eastAsia="Times New Roman" w:hAnsi="Times New Roman" w:cs="Times New Roman"/>
          <w:color w:val="auto"/>
          <w:sz w:val="24"/>
          <w:szCs w:val="24"/>
          <w:lang w:val="cs-CZ" w:eastAsia="cs-CZ"/>
        </w:rPr>
        <w:t xml:space="preserve"> </w:t>
      </w:r>
    </w:p>
    <w:sectPr w:rsidR="007972EA" w:rsidRPr="008B22B7" w:rsidSect="00C562BF">
      <w:footerReference w:type="default" r:id="rId13"/>
      <w:pgSz w:w="11909" w:h="16834"/>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A362A" w14:textId="77777777" w:rsidR="005400FB" w:rsidRDefault="005400FB" w:rsidP="009942FB">
      <w:pPr>
        <w:spacing w:line="240" w:lineRule="auto"/>
      </w:pPr>
      <w:r>
        <w:separator/>
      </w:r>
    </w:p>
  </w:endnote>
  <w:endnote w:type="continuationSeparator" w:id="0">
    <w:p w14:paraId="31E23D2B" w14:textId="77777777" w:rsidR="005400FB" w:rsidRDefault="005400FB" w:rsidP="00994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273228"/>
      <w:docPartObj>
        <w:docPartGallery w:val="Page Numbers (Bottom of Page)"/>
        <w:docPartUnique/>
      </w:docPartObj>
    </w:sdtPr>
    <w:sdtEndPr>
      <w:rPr>
        <w:noProof/>
      </w:rPr>
    </w:sdtEndPr>
    <w:sdtContent>
      <w:p w14:paraId="724845D4" w14:textId="75D12A66" w:rsidR="00EF2BC3" w:rsidRDefault="00EF2BC3">
        <w:pPr>
          <w:pStyle w:val="Footer"/>
          <w:jc w:val="right"/>
        </w:pPr>
        <w:r>
          <w:fldChar w:fldCharType="begin"/>
        </w:r>
        <w:r>
          <w:instrText xml:space="preserve"> PAGE   \* MERGEFORMAT </w:instrText>
        </w:r>
        <w:r>
          <w:fldChar w:fldCharType="separate"/>
        </w:r>
        <w:r w:rsidR="008B22B7">
          <w:rPr>
            <w:noProof/>
          </w:rPr>
          <w:t>19</w:t>
        </w:r>
        <w:r>
          <w:rPr>
            <w:noProof/>
          </w:rPr>
          <w:fldChar w:fldCharType="end"/>
        </w:r>
      </w:p>
    </w:sdtContent>
  </w:sdt>
  <w:p w14:paraId="1303EBD3" w14:textId="77777777" w:rsidR="00EF2BC3" w:rsidRDefault="00EF2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E7BCB" w14:textId="77777777" w:rsidR="005400FB" w:rsidRDefault="005400FB" w:rsidP="009942FB">
      <w:pPr>
        <w:spacing w:line="240" w:lineRule="auto"/>
      </w:pPr>
      <w:r>
        <w:separator/>
      </w:r>
    </w:p>
  </w:footnote>
  <w:footnote w:type="continuationSeparator" w:id="0">
    <w:p w14:paraId="26BCAAD1" w14:textId="77777777" w:rsidR="005400FB" w:rsidRDefault="005400FB" w:rsidP="009942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93837"/>
    <w:multiLevelType w:val="multilevel"/>
    <w:tmpl w:val="99E8FA02"/>
    <w:lvl w:ilvl="0">
      <w:start w:val="1"/>
      <w:numFmt w:val="bullet"/>
      <w:lvlText w:val="●"/>
      <w:lvlJc w:val="left"/>
      <w:pPr>
        <w:ind w:left="720" w:hanging="360"/>
      </w:pPr>
      <w:rPr>
        <w:rFonts w:ascii="Roboto" w:eastAsia="Roboto" w:hAnsi="Roboto" w:cs="Roboto"/>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72EA"/>
    <w:rsid w:val="00021FB7"/>
    <w:rsid w:val="000262A1"/>
    <w:rsid w:val="00096B31"/>
    <w:rsid w:val="000A466F"/>
    <w:rsid w:val="000B3CB8"/>
    <w:rsid w:val="000F7244"/>
    <w:rsid w:val="00132E38"/>
    <w:rsid w:val="001866A5"/>
    <w:rsid w:val="001A4C97"/>
    <w:rsid w:val="001B4705"/>
    <w:rsid w:val="00204AB6"/>
    <w:rsid w:val="00240FEC"/>
    <w:rsid w:val="00263DD6"/>
    <w:rsid w:val="00290CEE"/>
    <w:rsid w:val="0031341C"/>
    <w:rsid w:val="0031584C"/>
    <w:rsid w:val="00336F0D"/>
    <w:rsid w:val="00347206"/>
    <w:rsid w:val="00370FCF"/>
    <w:rsid w:val="0039038C"/>
    <w:rsid w:val="003D0E73"/>
    <w:rsid w:val="00401F4A"/>
    <w:rsid w:val="00433D54"/>
    <w:rsid w:val="004A7DCD"/>
    <w:rsid w:val="004B1677"/>
    <w:rsid w:val="004D6E35"/>
    <w:rsid w:val="00537073"/>
    <w:rsid w:val="0053756D"/>
    <w:rsid w:val="005400FB"/>
    <w:rsid w:val="0054342A"/>
    <w:rsid w:val="00553AA7"/>
    <w:rsid w:val="0057776A"/>
    <w:rsid w:val="0058054C"/>
    <w:rsid w:val="005B292A"/>
    <w:rsid w:val="006156CC"/>
    <w:rsid w:val="006217B0"/>
    <w:rsid w:val="006375E2"/>
    <w:rsid w:val="00673B1C"/>
    <w:rsid w:val="00730D47"/>
    <w:rsid w:val="007972EA"/>
    <w:rsid w:val="00797860"/>
    <w:rsid w:val="007A11D8"/>
    <w:rsid w:val="007B11E6"/>
    <w:rsid w:val="007B27D6"/>
    <w:rsid w:val="007D0B3B"/>
    <w:rsid w:val="007E4267"/>
    <w:rsid w:val="007F77BC"/>
    <w:rsid w:val="0083036F"/>
    <w:rsid w:val="008B22B7"/>
    <w:rsid w:val="008D6F5B"/>
    <w:rsid w:val="008F4E3B"/>
    <w:rsid w:val="00910C59"/>
    <w:rsid w:val="00944C4E"/>
    <w:rsid w:val="009942FB"/>
    <w:rsid w:val="00A11290"/>
    <w:rsid w:val="00A42B62"/>
    <w:rsid w:val="00A90020"/>
    <w:rsid w:val="00A945C4"/>
    <w:rsid w:val="00AE1E90"/>
    <w:rsid w:val="00B035A6"/>
    <w:rsid w:val="00B13A6F"/>
    <w:rsid w:val="00B167BA"/>
    <w:rsid w:val="00BA0558"/>
    <w:rsid w:val="00BD7C1B"/>
    <w:rsid w:val="00C109B9"/>
    <w:rsid w:val="00C450B0"/>
    <w:rsid w:val="00C562BF"/>
    <w:rsid w:val="00CD325E"/>
    <w:rsid w:val="00CF6683"/>
    <w:rsid w:val="00D11E23"/>
    <w:rsid w:val="00D50896"/>
    <w:rsid w:val="00D77156"/>
    <w:rsid w:val="00DA3258"/>
    <w:rsid w:val="00DA4D5F"/>
    <w:rsid w:val="00E0275D"/>
    <w:rsid w:val="00E2608D"/>
    <w:rsid w:val="00E56489"/>
    <w:rsid w:val="00E82E64"/>
    <w:rsid w:val="00EB025C"/>
    <w:rsid w:val="00EE5187"/>
    <w:rsid w:val="00EF2BC3"/>
    <w:rsid w:val="00F4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985A"/>
  <w15:docId w15:val="{6FE660BD-6DE5-4C8B-A2E9-EE6F65E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2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2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2A1"/>
    <w:rPr>
      <w:b/>
      <w:bCs/>
    </w:rPr>
  </w:style>
  <w:style w:type="character" w:customStyle="1" w:styleId="CommentSubjectChar">
    <w:name w:val="Comment Subject Char"/>
    <w:basedOn w:val="CommentTextChar"/>
    <w:link w:val="CommentSubject"/>
    <w:uiPriority w:val="99"/>
    <w:semiHidden/>
    <w:rsid w:val="000262A1"/>
    <w:rPr>
      <w:b/>
      <w:bCs/>
      <w:sz w:val="20"/>
      <w:szCs w:val="20"/>
    </w:rPr>
  </w:style>
  <w:style w:type="character" w:styleId="LineNumber">
    <w:name w:val="line number"/>
    <w:basedOn w:val="DefaultParagraphFont"/>
    <w:uiPriority w:val="99"/>
    <w:semiHidden/>
    <w:unhideWhenUsed/>
    <w:rsid w:val="00C562BF"/>
  </w:style>
  <w:style w:type="paragraph" w:styleId="Header">
    <w:name w:val="header"/>
    <w:basedOn w:val="Normal"/>
    <w:link w:val="HeaderChar"/>
    <w:uiPriority w:val="99"/>
    <w:unhideWhenUsed/>
    <w:rsid w:val="009942FB"/>
    <w:pPr>
      <w:tabs>
        <w:tab w:val="center" w:pos="4680"/>
        <w:tab w:val="right" w:pos="9360"/>
      </w:tabs>
      <w:spacing w:line="240" w:lineRule="auto"/>
    </w:pPr>
  </w:style>
  <w:style w:type="character" w:customStyle="1" w:styleId="HeaderChar">
    <w:name w:val="Header Char"/>
    <w:basedOn w:val="DefaultParagraphFont"/>
    <w:link w:val="Header"/>
    <w:uiPriority w:val="99"/>
    <w:rsid w:val="009942FB"/>
  </w:style>
  <w:style w:type="paragraph" w:styleId="Footer">
    <w:name w:val="footer"/>
    <w:basedOn w:val="Normal"/>
    <w:link w:val="FooterChar"/>
    <w:uiPriority w:val="99"/>
    <w:unhideWhenUsed/>
    <w:rsid w:val="009942FB"/>
    <w:pPr>
      <w:tabs>
        <w:tab w:val="center" w:pos="4680"/>
        <w:tab w:val="right" w:pos="9360"/>
      </w:tabs>
      <w:spacing w:line="240" w:lineRule="auto"/>
    </w:pPr>
  </w:style>
  <w:style w:type="character" w:customStyle="1" w:styleId="FooterChar">
    <w:name w:val="Footer Char"/>
    <w:basedOn w:val="DefaultParagraphFont"/>
    <w:link w:val="Footer"/>
    <w:uiPriority w:val="99"/>
    <w:rsid w:val="009942FB"/>
  </w:style>
  <w:style w:type="character" w:styleId="Hyperlink">
    <w:name w:val="Hyperlink"/>
    <w:basedOn w:val="DefaultParagraphFont"/>
    <w:uiPriority w:val="99"/>
    <w:semiHidden/>
    <w:unhideWhenUsed/>
    <w:rsid w:val="00944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04899">
      <w:bodyDiv w:val="1"/>
      <w:marLeft w:val="0"/>
      <w:marRight w:val="0"/>
      <w:marTop w:val="0"/>
      <w:marBottom w:val="0"/>
      <w:divBdr>
        <w:top w:val="none" w:sz="0" w:space="0" w:color="auto"/>
        <w:left w:val="none" w:sz="0" w:space="0" w:color="auto"/>
        <w:bottom w:val="none" w:sz="0" w:space="0" w:color="auto"/>
        <w:right w:val="none" w:sz="0" w:space="0" w:color="auto"/>
      </w:divBdr>
    </w:div>
    <w:div w:id="1264648845">
      <w:bodyDiv w:val="1"/>
      <w:marLeft w:val="0"/>
      <w:marRight w:val="0"/>
      <w:marTop w:val="0"/>
      <w:marBottom w:val="0"/>
      <w:divBdr>
        <w:top w:val="none" w:sz="0" w:space="0" w:color="auto"/>
        <w:left w:val="none" w:sz="0" w:space="0" w:color="auto"/>
        <w:bottom w:val="none" w:sz="0" w:space="0" w:color="auto"/>
        <w:right w:val="none" w:sz="0" w:space="0" w:color="auto"/>
      </w:divBdr>
      <w:divsChild>
        <w:div w:id="2059962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zetedb.org/~maiz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line-toolz.com/tools/character-map-unicode-symbol.php?chid=00F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i.ac.uk/e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izetedb.org" TargetMode="External"/><Relationship Id="rId4" Type="http://schemas.openxmlformats.org/officeDocument/2006/relationships/settings" Target="settings.xml"/><Relationship Id="rId9" Type="http://schemas.openxmlformats.org/officeDocument/2006/relationships/hyperlink" Target="https://npgsweb.ars-gr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4293-4887-4614-8BE7-781C9680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21</Pages>
  <Words>26455</Words>
  <Characters>150798</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45</cp:revision>
  <dcterms:created xsi:type="dcterms:W3CDTF">2017-11-24T14:14:00Z</dcterms:created>
  <dcterms:modified xsi:type="dcterms:W3CDTF">2017-11-30T07:47:00Z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http://www.zotero.org/styles/bmc-genomics</vt:lpwstr>
  </property>
  <property fmtid="{D5CDD505-2E9C-101B-9397-08002B2CF9AE}" pid="7" name="Mendeley Recent Style Name 2_1">
    <vt:lpwstr>BMC Genomics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http://www.zotero.org/styles/current-biology</vt:lpwstr>
  </property>
  <property fmtid="{D5CDD505-2E9C-101B-9397-08002B2CF9AE}" pid="11" name="Mendeley Recent Style Name 4_1">
    <vt:lpwstr>Current Biology</vt:lpwstr>
  </property>
  <property fmtid="{D5CDD505-2E9C-101B-9397-08002B2CF9AE}" pid="12" name="Mendeley Recent Style Id 5_1">
    <vt:lpwstr>http://www.zotero.org/styles/genetics</vt:lpwstr>
  </property>
  <property fmtid="{D5CDD505-2E9C-101B-9397-08002B2CF9AE}" pid="13" name="Mendeley Recent Style Name 5_1">
    <vt:lpwstr>Genetics</vt:lpwstr>
  </property>
  <property fmtid="{D5CDD505-2E9C-101B-9397-08002B2CF9AE}" pid="14" name="Mendeley Recent Style Id 6_1">
    <vt:lpwstr>http://www.zotero.org/styles/genome-biology-and-evolution</vt:lpwstr>
  </property>
  <property fmtid="{D5CDD505-2E9C-101B-9397-08002B2CF9AE}" pid="15" name="Mendeley Recent Style Name 6_1">
    <vt:lpwstr>Genome Biology and Evolution</vt:lpwstr>
  </property>
  <property fmtid="{D5CDD505-2E9C-101B-9397-08002B2CF9AE}" pid="16" name="Mendeley Recent Style Id 7_1">
    <vt:lpwstr>http://www.zotero.org/styles/iso690-author-date-cs</vt:lpwstr>
  </property>
  <property fmtid="{D5CDD505-2E9C-101B-9397-08002B2CF9AE}" pid="17" name="Mendeley Recent Style Name 7_1">
    <vt:lpwstr>ISO-690 (author-date, Czech)</vt:lpwstr>
  </property>
  <property fmtid="{D5CDD505-2E9C-101B-9397-08002B2CF9AE}" pid="18" name="Mendeley Recent Style Id 8_1">
    <vt:lpwstr>http://www.zotero.org/styles/new-phytologist</vt:lpwstr>
  </property>
  <property fmtid="{D5CDD505-2E9C-101B-9397-08002B2CF9AE}" pid="19" name="Mendeley Recent Style Name 8_1">
    <vt:lpwstr>New Phytologist</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64c703ce-b578-3b12-ab6b-41482193c49a</vt:lpwstr>
  </property>
  <property fmtid="{D5CDD505-2E9C-101B-9397-08002B2CF9AE}" pid="24" name="Mendeley Citation Style_1">
    <vt:lpwstr>http://www.zotero.org/styles/bmc-genomics</vt:lpwstr>
  </property>
</Properties>
</file>